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99CD7" w14:textId="08308FE0" w:rsidR="00A54FBD" w:rsidRDefault="00A54FBD" w:rsidP="00A54FBD">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0" w:name="_Toc516738908"/>
      <w:bookmarkStart w:id="1" w:name="_Toc18928752"/>
      <w:bookmarkStart w:id="2" w:name="_Toc77846386"/>
      <w:r w:rsidRPr="0092625B">
        <w:rPr>
          <w:rFonts w:cstheme="minorHAnsi"/>
          <w:sz w:val="20"/>
        </w:rPr>
        <w:t>ZAŁĄCZNIK NR 1 DO</w:t>
      </w:r>
      <w:r w:rsidR="005D658A" w:rsidRPr="005D658A">
        <w:rPr>
          <w:rFonts w:cstheme="minorHAnsi"/>
        </w:rPr>
        <w:t xml:space="preserve"> </w:t>
      </w:r>
      <w:r w:rsidRPr="0092625B">
        <w:rPr>
          <w:rFonts w:cstheme="minorHAnsi"/>
          <w:sz w:val="20"/>
        </w:rPr>
        <w:t xml:space="preserve">SWZ – </w:t>
      </w:r>
      <w:bookmarkEnd w:id="0"/>
      <w:bookmarkEnd w:id="1"/>
      <w:r w:rsidRPr="0092625B">
        <w:rPr>
          <w:rFonts w:cstheme="minorHAnsi"/>
          <w:sz w:val="20"/>
        </w:rPr>
        <w:t>SZCZEGÓŁOWY OPIS PRZEDMIOTU ZAMÓWIENIA</w:t>
      </w:r>
      <w:bookmarkEnd w:id="2"/>
    </w:p>
    <w:p w14:paraId="20D2B435" w14:textId="3DCCDD9E" w:rsidR="00A54FBD" w:rsidRDefault="00A54FBD" w:rsidP="00A54FBD"/>
    <w:p w14:paraId="6ED67D2A" w14:textId="77777777" w:rsidR="009F73E0" w:rsidRPr="009F73E0" w:rsidRDefault="009F73E0" w:rsidP="009F73E0">
      <w:pPr>
        <w:spacing w:before="120" w:line="276" w:lineRule="auto"/>
        <w:ind w:left="284"/>
        <w:contextualSpacing/>
        <w:jc w:val="left"/>
        <w:outlineLvl w:val="0"/>
        <w:rPr>
          <w:rFonts w:asciiTheme="minorHAnsi" w:hAnsiTheme="minorHAnsi" w:cstheme="minorHAnsi"/>
          <w:b/>
          <w:sz w:val="20"/>
        </w:rPr>
      </w:pPr>
    </w:p>
    <w:p w14:paraId="358C9C56" w14:textId="77777777" w:rsidR="009F73E0" w:rsidRPr="009F73E0" w:rsidRDefault="009F73E0" w:rsidP="009F73E0">
      <w:pPr>
        <w:numPr>
          <w:ilvl w:val="0"/>
          <w:numId w:val="2"/>
        </w:numPr>
        <w:spacing w:before="120" w:line="276" w:lineRule="auto"/>
        <w:ind w:left="284" w:hanging="284"/>
        <w:contextualSpacing/>
        <w:outlineLvl w:val="0"/>
        <w:rPr>
          <w:rFonts w:asciiTheme="minorHAnsi" w:hAnsiTheme="minorHAnsi" w:cstheme="minorHAnsi"/>
          <w:b/>
          <w:sz w:val="20"/>
        </w:rPr>
      </w:pPr>
      <w:r w:rsidRPr="009F73E0">
        <w:rPr>
          <w:rFonts w:asciiTheme="minorHAnsi" w:hAnsiTheme="minorHAnsi" w:cstheme="minorHAnsi"/>
          <w:b/>
          <w:sz w:val="20"/>
        </w:rPr>
        <w:t xml:space="preserve">Określenie przedmiotu zamówienia </w:t>
      </w:r>
    </w:p>
    <w:p w14:paraId="6E564E41" w14:textId="77777777" w:rsidR="009F73E0" w:rsidRPr="009F73E0" w:rsidRDefault="009F73E0" w:rsidP="009F73E0">
      <w:pPr>
        <w:spacing w:before="120" w:line="276" w:lineRule="auto"/>
        <w:contextualSpacing/>
        <w:outlineLvl w:val="0"/>
        <w:rPr>
          <w:rFonts w:asciiTheme="minorHAnsi" w:hAnsiTheme="minorHAnsi" w:cstheme="minorHAnsi"/>
          <w:b/>
          <w:sz w:val="20"/>
        </w:rPr>
      </w:pPr>
    </w:p>
    <w:p w14:paraId="2BDD3611" w14:textId="0B3D9882" w:rsidR="000F1157" w:rsidRDefault="009F73E0" w:rsidP="000F1157">
      <w:pPr>
        <w:numPr>
          <w:ilvl w:val="1"/>
          <w:numId w:val="2"/>
        </w:numPr>
        <w:spacing w:before="120" w:line="276" w:lineRule="auto"/>
        <w:ind w:hanging="436"/>
        <w:contextualSpacing/>
        <w:outlineLvl w:val="0"/>
        <w:rPr>
          <w:rFonts w:asciiTheme="minorHAnsi" w:hAnsiTheme="minorHAnsi" w:cstheme="minorHAnsi"/>
          <w:sz w:val="20"/>
        </w:rPr>
      </w:pPr>
      <w:r w:rsidRPr="009F73E0">
        <w:rPr>
          <w:rFonts w:asciiTheme="minorHAnsi" w:hAnsiTheme="minorHAnsi" w:cstheme="minorHAnsi"/>
          <w:sz w:val="20"/>
        </w:rPr>
        <w:t xml:space="preserve">Przedmiotem postępowania zakupowego jest wykonanie robót budowlanych </w:t>
      </w:r>
      <w:r w:rsidRPr="000F1157">
        <w:rPr>
          <w:rFonts w:asciiTheme="minorHAnsi" w:hAnsiTheme="minorHAnsi" w:cstheme="minorHAnsi"/>
          <w:sz w:val="20"/>
        </w:rPr>
        <w:t>zgodnie z umową o roboty budowlane</w:t>
      </w:r>
      <w:r w:rsidR="00E15EA8">
        <w:rPr>
          <w:rFonts w:asciiTheme="minorHAnsi" w:hAnsiTheme="minorHAnsi" w:cstheme="minorHAnsi"/>
          <w:sz w:val="20"/>
        </w:rPr>
        <w:t xml:space="preserve"> </w:t>
      </w:r>
      <w:r w:rsidR="00E15EA8" w:rsidRPr="00E15EA8">
        <w:rPr>
          <w:rFonts w:asciiTheme="minorHAnsi" w:hAnsiTheme="minorHAnsi" w:cstheme="minorHAnsi"/>
          <w:sz w:val="20"/>
        </w:rPr>
        <w:t>(wraz z uaktualnieniem dokumentacji projektowej – pozyskaniem niezbędnych do realizacji prac decyzji, zgód, uzgodnień, pozwoleń itp., które są lub staną się nieaktualne w trakcie realizacji robót)</w:t>
      </w:r>
      <w:r w:rsidRPr="000F1157">
        <w:rPr>
          <w:rFonts w:asciiTheme="minorHAnsi" w:hAnsiTheme="minorHAnsi" w:cstheme="minorHAnsi"/>
          <w:sz w:val="20"/>
        </w:rPr>
        <w:t>, dla zada</w:t>
      </w:r>
      <w:r w:rsidR="004B64C2">
        <w:rPr>
          <w:rFonts w:asciiTheme="minorHAnsi" w:hAnsiTheme="minorHAnsi" w:cstheme="minorHAnsi"/>
          <w:sz w:val="20"/>
        </w:rPr>
        <w:t>ń</w:t>
      </w:r>
      <w:r w:rsidRPr="000F1157">
        <w:rPr>
          <w:rFonts w:asciiTheme="minorHAnsi" w:hAnsiTheme="minorHAnsi" w:cstheme="minorHAnsi"/>
          <w:sz w:val="20"/>
        </w:rPr>
        <w:t xml:space="preserve"> wyszczególnion</w:t>
      </w:r>
      <w:r w:rsidR="004B64C2">
        <w:rPr>
          <w:rFonts w:asciiTheme="minorHAnsi" w:hAnsiTheme="minorHAnsi" w:cstheme="minorHAnsi"/>
          <w:sz w:val="20"/>
        </w:rPr>
        <w:t>ych</w:t>
      </w:r>
      <w:r w:rsidRPr="000F1157">
        <w:rPr>
          <w:rFonts w:asciiTheme="minorHAnsi" w:hAnsiTheme="minorHAnsi" w:cstheme="minorHAnsi"/>
          <w:sz w:val="20"/>
        </w:rPr>
        <w:t xml:space="preserve"> przez Zamawiającego poniżej</w:t>
      </w:r>
      <w:r w:rsidR="000F1157" w:rsidRPr="000F1157">
        <w:rPr>
          <w:rFonts w:asciiTheme="minorHAnsi" w:hAnsiTheme="minorHAnsi" w:cstheme="minorHAnsi"/>
          <w:sz w:val="20"/>
        </w:rPr>
        <w:t>:</w:t>
      </w:r>
    </w:p>
    <w:p w14:paraId="17B3829F" w14:textId="74DE61B5" w:rsidR="00FB6720" w:rsidRPr="00FB6720" w:rsidRDefault="009C0885" w:rsidP="00FB6720">
      <w:pPr>
        <w:spacing w:line="276" w:lineRule="auto"/>
        <w:ind w:left="567"/>
        <w:outlineLvl w:val="0"/>
        <w:rPr>
          <w:rFonts w:ascii="Calibri" w:hAnsi="Calibri" w:cs="Calibri"/>
          <w:b/>
          <w:color w:val="000000"/>
          <w:sz w:val="20"/>
        </w:rPr>
      </w:pPr>
      <w:bookmarkStart w:id="3" w:name="_Hlk211408028"/>
      <w:r>
        <w:rPr>
          <w:rFonts w:ascii="Calibri" w:hAnsi="Calibri" w:cs="Calibri"/>
          <w:b/>
          <w:color w:val="000000"/>
          <w:sz w:val="20"/>
        </w:rPr>
        <w:t xml:space="preserve">Przyłączenie do sieci dystrybucyjnej </w:t>
      </w:r>
      <w:r w:rsidR="00FB6720" w:rsidRPr="00FB6720">
        <w:rPr>
          <w:rFonts w:ascii="Calibri" w:hAnsi="Calibri" w:cs="Calibri"/>
          <w:b/>
          <w:color w:val="000000"/>
          <w:sz w:val="20"/>
        </w:rPr>
        <w:t>na terenie  RE Grójec:</w:t>
      </w:r>
    </w:p>
    <w:p w14:paraId="5CA6CDD3" w14:textId="162C0DA1" w:rsidR="00FB6720" w:rsidRDefault="00FB6720" w:rsidP="00FB6720">
      <w:pPr>
        <w:spacing w:line="276" w:lineRule="auto"/>
        <w:ind w:left="567"/>
        <w:outlineLvl w:val="0"/>
        <w:rPr>
          <w:rFonts w:ascii="Calibri" w:hAnsi="Calibri" w:cs="Calibri"/>
          <w:b/>
          <w:color w:val="000000"/>
          <w:sz w:val="20"/>
        </w:rPr>
      </w:pPr>
      <w:r w:rsidRPr="00FB6720">
        <w:rPr>
          <w:rFonts w:ascii="Calibri" w:hAnsi="Calibri" w:cs="Calibri"/>
          <w:b/>
          <w:color w:val="000000"/>
          <w:sz w:val="20"/>
        </w:rPr>
        <w:t xml:space="preserve">Część 1: </w:t>
      </w:r>
      <w:r w:rsidR="0055676B">
        <w:rPr>
          <w:rFonts w:ascii="Calibri" w:hAnsi="Calibri" w:cs="Calibri"/>
          <w:b/>
          <w:color w:val="000000"/>
          <w:sz w:val="20"/>
        </w:rPr>
        <w:t>obiekt handlowy w m. Mogielnica dz. 858/1, 858/2</w:t>
      </w:r>
      <w:r w:rsidR="00AC7CF7">
        <w:rPr>
          <w:rFonts w:ascii="Calibri" w:hAnsi="Calibri" w:cs="Calibri"/>
          <w:b/>
          <w:color w:val="000000"/>
          <w:sz w:val="20"/>
        </w:rPr>
        <w:t>,</w:t>
      </w:r>
      <w:r w:rsidR="0055676B">
        <w:rPr>
          <w:rFonts w:ascii="Calibri" w:hAnsi="Calibri" w:cs="Calibri"/>
          <w:b/>
          <w:color w:val="000000"/>
          <w:sz w:val="20"/>
        </w:rPr>
        <w:t xml:space="preserve"> gm. Mogielnica</w:t>
      </w:r>
      <w:r w:rsidR="00AC7CF7">
        <w:rPr>
          <w:rFonts w:ascii="Calibri" w:hAnsi="Calibri" w:cs="Calibri"/>
          <w:b/>
          <w:color w:val="000000"/>
          <w:sz w:val="20"/>
        </w:rPr>
        <w:t xml:space="preserve"> V gr.</w:t>
      </w:r>
    </w:p>
    <w:bookmarkEnd w:id="3"/>
    <w:p w14:paraId="5AFC648F" w14:textId="03B1C4CA" w:rsidR="004A2B75" w:rsidRPr="00434611" w:rsidRDefault="004A2B75" w:rsidP="004A2B75">
      <w:pPr>
        <w:spacing w:line="240" w:lineRule="auto"/>
        <w:ind w:left="567"/>
        <w:outlineLvl w:val="0"/>
        <w:rPr>
          <w:rFonts w:asciiTheme="minorHAnsi" w:hAnsiTheme="minorHAnsi" w:cs="Arial"/>
          <w:sz w:val="20"/>
        </w:rPr>
      </w:pPr>
      <w:r w:rsidRPr="00434611">
        <w:rPr>
          <w:rFonts w:asciiTheme="minorHAnsi" w:hAnsiTheme="minorHAnsi" w:cs="Arial"/>
          <w:sz w:val="20"/>
        </w:rPr>
        <w:t xml:space="preserve">(PM </w:t>
      </w:r>
      <w:r w:rsidR="00E34762" w:rsidRPr="00E34762">
        <w:rPr>
          <w:rFonts w:asciiTheme="minorHAnsi" w:hAnsiTheme="minorHAnsi" w:cs="Arial"/>
          <w:sz w:val="20"/>
        </w:rPr>
        <w:t>318000</w:t>
      </w:r>
      <w:r w:rsidR="009C0885">
        <w:rPr>
          <w:rFonts w:asciiTheme="minorHAnsi" w:hAnsiTheme="minorHAnsi" w:cs="Arial"/>
          <w:sz w:val="20"/>
        </w:rPr>
        <w:t>5</w:t>
      </w:r>
      <w:r w:rsidR="0055676B">
        <w:rPr>
          <w:rFonts w:asciiTheme="minorHAnsi" w:hAnsiTheme="minorHAnsi" w:cs="Arial"/>
          <w:sz w:val="20"/>
        </w:rPr>
        <w:t>09099</w:t>
      </w:r>
      <w:r w:rsidRPr="00434611">
        <w:rPr>
          <w:rFonts w:asciiTheme="minorHAnsi" w:hAnsiTheme="minorHAnsi" w:cs="Arial"/>
          <w:sz w:val="20"/>
        </w:rPr>
        <w:t xml:space="preserve"> , PSP </w:t>
      </w:r>
      <w:r w:rsidR="005400B7" w:rsidRPr="005400B7">
        <w:rPr>
          <w:rFonts w:asciiTheme="minorHAnsi" w:hAnsiTheme="minorHAnsi" w:cs="Arial"/>
          <w:sz w:val="20"/>
        </w:rPr>
        <w:t>D1II/</w:t>
      </w:r>
      <w:r w:rsidR="009C0885">
        <w:rPr>
          <w:rFonts w:asciiTheme="minorHAnsi" w:hAnsiTheme="minorHAnsi" w:cs="Arial"/>
          <w:sz w:val="20"/>
        </w:rPr>
        <w:t>2</w:t>
      </w:r>
      <w:r w:rsidR="0055676B">
        <w:rPr>
          <w:rFonts w:asciiTheme="minorHAnsi" w:hAnsiTheme="minorHAnsi" w:cs="Arial"/>
          <w:sz w:val="20"/>
        </w:rPr>
        <w:t>4</w:t>
      </w:r>
      <w:r w:rsidR="009C0885">
        <w:rPr>
          <w:rFonts w:asciiTheme="minorHAnsi" w:hAnsiTheme="minorHAnsi" w:cs="Arial"/>
          <w:sz w:val="20"/>
        </w:rPr>
        <w:t>P</w:t>
      </w:r>
      <w:r w:rsidR="005400B7" w:rsidRPr="005400B7">
        <w:rPr>
          <w:rFonts w:asciiTheme="minorHAnsi" w:hAnsiTheme="minorHAnsi" w:cs="Arial"/>
          <w:sz w:val="20"/>
        </w:rPr>
        <w:t>I700</w:t>
      </w:r>
      <w:r w:rsidR="0055676B">
        <w:rPr>
          <w:rFonts w:asciiTheme="minorHAnsi" w:hAnsiTheme="minorHAnsi" w:cs="Arial"/>
          <w:sz w:val="20"/>
        </w:rPr>
        <w:t>166</w:t>
      </w:r>
      <w:r w:rsidRPr="00434611">
        <w:rPr>
          <w:rFonts w:asciiTheme="minorHAnsi" w:hAnsiTheme="minorHAnsi" w:cs="Arial"/>
          <w:sz w:val="20"/>
        </w:rPr>
        <w:t>)</w:t>
      </w:r>
    </w:p>
    <w:p w14:paraId="6382D97F" w14:textId="1E863468" w:rsidR="00A52771" w:rsidRDefault="00FB6720" w:rsidP="00A52771">
      <w:pPr>
        <w:spacing w:before="120" w:line="276" w:lineRule="auto"/>
        <w:ind w:left="720" w:hanging="153"/>
        <w:contextualSpacing/>
        <w:outlineLvl w:val="0"/>
        <w:rPr>
          <w:rFonts w:ascii="Calibri" w:hAnsi="Calibri" w:cs="Calibri"/>
          <w:b/>
          <w:color w:val="000000"/>
          <w:sz w:val="20"/>
        </w:rPr>
      </w:pPr>
      <w:r>
        <w:rPr>
          <w:rFonts w:ascii="Calibri" w:hAnsi="Calibri" w:cs="Calibri"/>
          <w:b/>
          <w:color w:val="000000"/>
          <w:sz w:val="20"/>
        </w:rPr>
        <w:t xml:space="preserve">Część 2: </w:t>
      </w:r>
      <w:r w:rsidR="009C0885">
        <w:rPr>
          <w:rFonts w:ascii="Calibri" w:hAnsi="Calibri" w:cs="Calibri"/>
          <w:b/>
          <w:color w:val="000000"/>
          <w:sz w:val="20"/>
        </w:rPr>
        <w:t>budynek handlowo-usługowy w m. Janówek dz. 31, gm. Grójec</w:t>
      </w:r>
      <w:r w:rsidR="00AC7CF7">
        <w:rPr>
          <w:rFonts w:ascii="Calibri" w:hAnsi="Calibri" w:cs="Calibri"/>
          <w:b/>
          <w:color w:val="000000"/>
          <w:sz w:val="20"/>
        </w:rPr>
        <w:t>, V gr.</w:t>
      </w:r>
    </w:p>
    <w:p w14:paraId="3A73A3D6" w14:textId="5B5447F6" w:rsidR="004A2B75" w:rsidRPr="00434611" w:rsidRDefault="004A2B75" w:rsidP="004A2B75">
      <w:pPr>
        <w:spacing w:line="240" w:lineRule="auto"/>
        <w:ind w:left="567"/>
        <w:outlineLvl w:val="0"/>
        <w:rPr>
          <w:rFonts w:asciiTheme="minorHAnsi" w:hAnsiTheme="minorHAnsi" w:cs="Arial"/>
          <w:sz w:val="20"/>
        </w:rPr>
      </w:pPr>
      <w:r w:rsidRPr="00434611">
        <w:rPr>
          <w:rFonts w:asciiTheme="minorHAnsi" w:hAnsiTheme="minorHAnsi" w:cs="Arial"/>
          <w:sz w:val="20"/>
        </w:rPr>
        <w:t xml:space="preserve">(PM </w:t>
      </w:r>
      <w:r w:rsidR="00A52771">
        <w:rPr>
          <w:rFonts w:ascii="Arial" w:hAnsi="Arial" w:cs="Arial"/>
          <w:color w:val="000000"/>
          <w:sz w:val="18"/>
          <w:szCs w:val="18"/>
          <w:shd w:val="clear" w:color="auto" w:fill="FDFDFD"/>
        </w:rPr>
        <w:t> </w:t>
      </w:r>
      <w:r w:rsidR="00E34762" w:rsidRPr="00E34762">
        <w:rPr>
          <w:rFonts w:ascii="Arial" w:hAnsi="Arial" w:cs="Arial"/>
          <w:color w:val="000000"/>
          <w:sz w:val="18"/>
          <w:szCs w:val="18"/>
          <w:shd w:val="clear" w:color="auto" w:fill="FDFDFD"/>
        </w:rPr>
        <w:t>318000</w:t>
      </w:r>
      <w:r w:rsidR="009C0885">
        <w:rPr>
          <w:rFonts w:ascii="Arial" w:hAnsi="Arial" w:cs="Arial"/>
          <w:color w:val="000000"/>
          <w:sz w:val="18"/>
          <w:szCs w:val="18"/>
          <w:shd w:val="clear" w:color="auto" w:fill="FDFDFD"/>
        </w:rPr>
        <w:t>549418</w:t>
      </w:r>
      <w:r w:rsidRPr="00434611">
        <w:rPr>
          <w:rFonts w:asciiTheme="minorHAnsi" w:hAnsiTheme="minorHAnsi" w:cs="Arial"/>
          <w:sz w:val="20"/>
        </w:rPr>
        <w:t xml:space="preserve"> , PSP </w:t>
      </w:r>
      <w:r w:rsidR="00A52771">
        <w:rPr>
          <w:rFonts w:ascii="Arial" w:hAnsi="Arial" w:cs="Arial"/>
          <w:color w:val="000000"/>
          <w:sz w:val="18"/>
          <w:szCs w:val="18"/>
          <w:shd w:val="clear" w:color="auto" w:fill="FDFDFD"/>
        </w:rPr>
        <w:t>D1II/</w:t>
      </w:r>
      <w:r w:rsidR="009C0885">
        <w:rPr>
          <w:rFonts w:ascii="Arial" w:hAnsi="Arial" w:cs="Arial"/>
          <w:color w:val="000000"/>
          <w:sz w:val="18"/>
          <w:szCs w:val="18"/>
          <w:shd w:val="clear" w:color="auto" w:fill="FDFDFD"/>
        </w:rPr>
        <w:t>24P</w:t>
      </w:r>
      <w:r w:rsidR="00A52771">
        <w:rPr>
          <w:rFonts w:ascii="Arial" w:hAnsi="Arial" w:cs="Arial"/>
          <w:color w:val="000000"/>
          <w:sz w:val="18"/>
          <w:szCs w:val="18"/>
          <w:shd w:val="clear" w:color="auto" w:fill="FDFDFD"/>
        </w:rPr>
        <w:t>I700</w:t>
      </w:r>
      <w:r w:rsidR="009C0885">
        <w:rPr>
          <w:rFonts w:ascii="Arial" w:hAnsi="Arial" w:cs="Arial"/>
          <w:color w:val="000000"/>
          <w:sz w:val="18"/>
          <w:szCs w:val="18"/>
          <w:shd w:val="clear" w:color="auto" w:fill="FDFDFD"/>
        </w:rPr>
        <w:t>528</w:t>
      </w:r>
      <w:r w:rsidRPr="00434611">
        <w:rPr>
          <w:rFonts w:asciiTheme="minorHAnsi" w:hAnsiTheme="minorHAnsi" w:cs="Arial"/>
          <w:sz w:val="20"/>
        </w:rPr>
        <w:t>)</w:t>
      </w:r>
    </w:p>
    <w:p w14:paraId="0A207B95" w14:textId="77777777" w:rsidR="004B64C2" w:rsidRPr="00762526" w:rsidRDefault="004B64C2" w:rsidP="004B64C2">
      <w:pPr>
        <w:numPr>
          <w:ilvl w:val="2"/>
          <w:numId w:val="2"/>
        </w:numPr>
        <w:spacing w:line="276" w:lineRule="auto"/>
        <w:ind w:left="709" w:hanging="567"/>
        <w:contextualSpacing/>
        <w:rPr>
          <w:rFonts w:asciiTheme="minorHAnsi" w:hAnsiTheme="minorHAnsi" w:cstheme="minorHAnsi"/>
          <w:sz w:val="20"/>
        </w:rPr>
      </w:pPr>
      <w:r w:rsidRPr="00762526">
        <w:rPr>
          <w:rFonts w:asciiTheme="minorHAnsi" w:hAnsiTheme="minorHAnsi" w:cstheme="minorHAnsi"/>
          <w:sz w:val="20"/>
          <w:lang w:val="x-none"/>
        </w:rPr>
        <w:t>Zamawiający</w:t>
      </w:r>
      <w:r w:rsidRPr="00762526">
        <w:rPr>
          <w:rFonts w:asciiTheme="minorHAnsi" w:hAnsiTheme="minorHAnsi" w:cstheme="minorHAnsi"/>
          <w:sz w:val="20"/>
        </w:rPr>
        <w:t xml:space="preserve"> dopuszcza składanie ofert częściowych. Przedmiot zamówienia został podzielony na części zgodnie z pkt. 1.1.</w:t>
      </w:r>
    </w:p>
    <w:p w14:paraId="1B31C61E" w14:textId="77777777" w:rsidR="004B64C2" w:rsidRPr="00762526" w:rsidRDefault="004B64C2" w:rsidP="004B64C2">
      <w:pPr>
        <w:numPr>
          <w:ilvl w:val="2"/>
          <w:numId w:val="2"/>
        </w:numPr>
        <w:spacing w:line="276" w:lineRule="auto"/>
        <w:ind w:left="709" w:hanging="567"/>
        <w:contextualSpacing/>
        <w:rPr>
          <w:rFonts w:asciiTheme="minorHAnsi" w:hAnsiTheme="minorHAnsi" w:cstheme="minorHAnsi"/>
          <w:sz w:val="20"/>
          <w:lang w:val="x-none"/>
        </w:rPr>
      </w:pPr>
      <w:r w:rsidRPr="00762526">
        <w:rPr>
          <w:rFonts w:asciiTheme="minorHAnsi" w:hAnsiTheme="minorHAnsi" w:cstheme="minorHAnsi"/>
          <w:sz w:val="20"/>
          <w:lang w:val="x-none"/>
        </w:rPr>
        <w:t xml:space="preserve">Nie dopuszcza się składania Ofert, które dzielą daną części Zamówienia jeszcze na mniejsze fragmenty lub łączą fragmenty części Zamówienia. </w:t>
      </w:r>
    </w:p>
    <w:p w14:paraId="5F8A2F35" w14:textId="77777777" w:rsidR="004B64C2" w:rsidRDefault="004B64C2" w:rsidP="004B64C2">
      <w:pPr>
        <w:numPr>
          <w:ilvl w:val="2"/>
          <w:numId w:val="2"/>
        </w:numPr>
        <w:spacing w:line="276" w:lineRule="auto"/>
        <w:ind w:left="709" w:hanging="567"/>
        <w:contextualSpacing/>
        <w:rPr>
          <w:rFonts w:asciiTheme="minorHAnsi" w:hAnsiTheme="minorHAnsi" w:cstheme="minorHAnsi"/>
          <w:sz w:val="20"/>
          <w:lang w:val="x-none"/>
        </w:rPr>
      </w:pPr>
      <w:r w:rsidRPr="00762526">
        <w:rPr>
          <w:rFonts w:asciiTheme="minorHAnsi" w:hAnsiTheme="minorHAnsi" w:cstheme="minorHAnsi"/>
          <w:sz w:val="20"/>
          <w:lang w:val="x-none"/>
        </w:rPr>
        <w:t>Zamawiający nie ogranicza liczby części Zamówienia, którą można udzielić jednemu Wykonawcy tym samym Wykonawca może złożyć Ofertę na jedną, kilka lub wszystkie części.</w:t>
      </w:r>
    </w:p>
    <w:p w14:paraId="5341FAF1" w14:textId="77777777" w:rsidR="004B64C2" w:rsidRPr="00762526" w:rsidRDefault="004B64C2" w:rsidP="004B64C2">
      <w:pPr>
        <w:numPr>
          <w:ilvl w:val="2"/>
          <w:numId w:val="2"/>
        </w:numPr>
        <w:spacing w:line="276" w:lineRule="auto"/>
        <w:ind w:left="709" w:hanging="567"/>
        <w:contextualSpacing/>
        <w:rPr>
          <w:rFonts w:asciiTheme="minorHAnsi" w:hAnsiTheme="minorHAnsi" w:cstheme="minorHAnsi"/>
          <w:sz w:val="20"/>
          <w:lang w:val="x-none"/>
        </w:rPr>
      </w:pPr>
      <w:r w:rsidRPr="00762526">
        <w:rPr>
          <w:rFonts w:asciiTheme="minorHAnsi" w:hAnsiTheme="minorHAnsi" w:cstheme="minorHAnsi"/>
          <w:sz w:val="20"/>
          <w:lang w:val="x-none"/>
        </w:rPr>
        <w:t>Zamawiający</w:t>
      </w:r>
      <w:r w:rsidRPr="00762526">
        <w:rPr>
          <w:rFonts w:asciiTheme="minorHAnsi" w:hAnsiTheme="minorHAnsi" w:cstheme="minorHAnsi"/>
          <w:sz w:val="20"/>
        </w:rPr>
        <w:t xml:space="preserve"> zastrzega sobie prawo do dokonania wyboru Oferty na każdą część przedmiotu zamówienia osobno</w:t>
      </w:r>
      <w:r>
        <w:rPr>
          <w:rFonts w:asciiTheme="minorHAnsi" w:hAnsiTheme="minorHAnsi" w:cstheme="minorHAnsi"/>
          <w:sz w:val="20"/>
        </w:rPr>
        <w:t>.</w:t>
      </w:r>
    </w:p>
    <w:p w14:paraId="1F51D794" w14:textId="6627325F" w:rsidR="004B64C2" w:rsidRDefault="000F1157" w:rsidP="00E437A1">
      <w:pPr>
        <w:spacing w:before="120" w:line="276" w:lineRule="auto"/>
        <w:ind w:left="709"/>
        <w:contextualSpacing/>
        <w:outlineLvl w:val="0"/>
        <w:rPr>
          <w:rFonts w:asciiTheme="minorHAnsi" w:hAnsiTheme="minorHAnsi" w:cstheme="minorHAnsi"/>
          <w:sz w:val="20"/>
        </w:rPr>
      </w:pPr>
      <w:r w:rsidRPr="00FD12EE">
        <w:rPr>
          <w:rFonts w:asciiTheme="minorHAnsi" w:hAnsiTheme="minorHAnsi" w:cstheme="minorHAnsi"/>
          <w:b/>
          <w:szCs w:val="22"/>
        </w:rPr>
        <w:t xml:space="preserve"> </w:t>
      </w:r>
      <w:r w:rsidR="009F73E0" w:rsidRPr="009F73E0">
        <w:rPr>
          <w:rFonts w:asciiTheme="minorHAnsi" w:hAnsiTheme="minorHAnsi" w:cstheme="minorHAnsi"/>
          <w:sz w:val="20"/>
        </w:rPr>
        <w:t xml:space="preserve">Zakres rzeczowy i asortymentowy robót </w:t>
      </w:r>
      <w:r w:rsidR="008272AE">
        <w:rPr>
          <w:rFonts w:asciiTheme="minorHAnsi" w:hAnsiTheme="minorHAnsi" w:cstheme="minorHAnsi"/>
          <w:sz w:val="20"/>
        </w:rPr>
        <w:t>określa</w:t>
      </w:r>
      <w:r w:rsidR="00386726">
        <w:rPr>
          <w:rFonts w:asciiTheme="minorHAnsi" w:hAnsiTheme="minorHAnsi" w:cstheme="minorHAnsi"/>
          <w:sz w:val="20"/>
        </w:rPr>
        <w:t>:</w:t>
      </w:r>
    </w:p>
    <w:p w14:paraId="49601469" w14:textId="77777777" w:rsidR="001E74D3" w:rsidRDefault="001E74D3" w:rsidP="001E74D3">
      <w:pPr>
        <w:ind w:left="720"/>
        <w:contextualSpacing/>
        <w:rPr>
          <w:rFonts w:asciiTheme="minorHAnsi" w:hAnsiTheme="minorHAnsi" w:cstheme="minorHAnsi"/>
          <w:sz w:val="20"/>
        </w:rPr>
      </w:pPr>
    </w:p>
    <w:p w14:paraId="55D909A7" w14:textId="08A3328A" w:rsidR="00F95F92" w:rsidRDefault="006175C5" w:rsidP="00E654FD">
      <w:pPr>
        <w:ind w:left="720"/>
        <w:contextualSpacing/>
        <w:rPr>
          <w:rFonts w:asciiTheme="minorHAnsi" w:hAnsiTheme="minorHAnsi" w:cstheme="minorHAnsi"/>
          <w:b/>
          <w:sz w:val="20"/>
        </w:rPr>
      </w:pPr>
      <w:r w:rsidRPr="004B64C2">
        <w:rPr>
          <w:rFonts w:asciiTheme="minorHAnsi" w:hAnsiTheme="minorHAnsi" w:cstheme="minorHAnsi"/>
          <w:b/>
          <w:sz w:val="20"/>
        </w:rPr>
        <w:t xml:space="preserve">Część </w:t>
      </w:r>
      <w:r w:rsidR="003056CF">
        <w:rPr>
          <w:rFonts w:asciiTheme="minorHAnsi" w:hAnsiTheme="minorHAnsi" w:cstheme="minorHAnsi"/>
          <w:b/>
          <w:sz w:val="20"/>
        </w:rPr>
        <w:t>1</w:t>
      </w:r>
      <w:r w:rsidRPr="004B64C2">
        <w:rPr>
          <w:rFonts w:asciiTheme="minorHAnsi" w:hAnsiTheme="minorHAnsi" w:cstheme="minorHAnsi"/>
          <w:b/>
          <w:sz w:val="20"/>
        </w:rPr>
        <w:t>:</w:t>
      </w:r>
      <w:r w:rsidRPr="009F73E0">
        <w:rPr>
          <w:rFonts w:asciiTheme="minorHAnsi" w:hAnsiTheme="minorHAnsi" w:cstheme="minorHAnsi"/>
          <w:sz w:val="20"/>
        </w:rPr>
        <w:t xml:space="preserve"> </w:t>
      </w:r>
      <w:r w:rsidR="007B1269">
        <w:rPr>
          <w:rFonts w:asciiTheme="minorHAnsi" w:hAnsiTheme="minorHAnsi" w:cstheme="minorHAnsi"/>
          <w:b/>
          <w:sz w:val="20"/>
        </w:rPr>
        <w:t>dokumentacja projektowa</w:t>
      </w:r>
      <w:r w:rsidR="007B1269" w:rsidRPr="009A2EE5">
        <w:rPr>
          <w:rFonts w:asciiTheme="minorHAnsi" w:hAnsiTheme="minorHAnsi" w:cstheme="minorHAnsi"/>
          <w:sz w:val="20"/>
        </w:rPr>
        <w:t xml:space="preserve"> </w:t>
      </w:r>
      <w:r w:rsidR="006A79AF">
        <w:rPr>
          <w:rFonts w:asciiTheme="minorHAnsi" w:hAnsiTheme="minorHAnsi" w:cstheme="minorHAnsi"/>
          <w:b/>
          <w:sz w:val="20"/>
        </w:rPr>
        <w:t>„</w:t>
      </w:r>
      <w:r w:rsidR="0055676B">
        <w:rPr>
          <w:rFonts w:asciiTheme="minorHAnsi" w:hAnsiTheme="minorHAnsi" w:cstheme="minorHAnsi"/>
          <w:b/>
          <w:sz w:val="20"/>
        </w:rPr>
        <w:t>Zasilanie działki nr 858/1, 858/2 w m. Mogielnica gm. Mogielnica”</w:t>
      </w:r>
      <w:r w:rsidR="00E654FD" w:rsidRPr="00FE2C62">
        <w:rPr>
          <w:rFonts w:asciiTheme="minorHAnsi" w:hAnsiTheme="minorHAnsi" w:cstheme="minorHAnsi"/>
          <w:b/>
          <w:sz w:val="20"/>
        </w:rPr>
        <w:t xml:space="preserve">” opracowana przez firmę </w:t>
      </w:r>
      <w:r w:rsidR="0055676B">
        <w:rPr>
          <w:rFonts w:asciiTheme="minorHAnsi" w:hAnsiTheme="minorHAnsi" w:cstheme="minorHAnsi"/>
          <w:b/>
          <w:sz w:val="20"/>
        </w:rPr>
        <w:t>PHU EL-BO z Grójca</w:t>
      </w:r>
    </w:p>
    <w:p w14:paraId="27DF091A" w14:textId="77777777" w:rsidR="001E74D3" w:rsidRPr="001E74D3" w:rsidRDefault="001E74D3" w:rsidP="001E74D3">
      <w:pPr>
        <w:pStyle w:val="Akapitzlist"/>
        <w:ind w:left="993"/>
        <w:rPr>
          <w:rFonts w:asciiTheme="minorHAnsi" w:hAnsiTheme="minorHAnsi" w:cstheme="minorHAnsi"/>
          <w:b/>
          <w:sz w:val="20"/>
        </w:rPr>
      </w:pPr>
    </w:p>
    <w:p w14:paraId="64F7489B" w14:textId="26FA5E19" w:rsidR="006A79AF" w:rsidRPr="00BA2776" w:rsidRDefault="001E74D3" w:rsidP="008A420F">
      <w:pPr>
        <w:spacing w:before="120" w:line="276" w:lineRule="auto"/>
        <w:ind w:left="709"/>
        <w:contextualSpacing/>
        <w:outlineLvl w:val="0"/>
        <w:rPr>
          <w:rFonts w:asciiTheme="minorHAnsi" w:hAnsiTheme="minorHAnsi" w:cstheme="minorHAnsi"/>
          <w:b/>
          <w:sz w:val="20"/>
        </w:rPr>
      </w:pPr>
      <w:r w:rsidRPr="004B64C2">
        <w:rPr>
          <w:rFonts w:asciiTheme="minorHAnsi" w:hAnsiTheme="minorHAnsi" w:cstheme="minorHAnsi"/>
          <w:b/>
          <w:sz w:val="20"/>
        </w:rPr>
        <w:t xml:space="preserve">Część </w:t>
      </w:r>
      <w:r w:rsidR="003056CF">
        <w:rPr>
          <w:rFonts w:asciiTheme="minorHAnsi" w:hAnsiTheme="minorHAnsi" w:cstheme="minorHAnsi"/>
          <w:b/>
          <w:sz w:val="20"/>
        </w:rPr>
        <w:t>2</w:t>
      </w:r>
      <w:r w:rsidRPr="004B64C2">
        <w:rPr>
          <w:rFonts w:asciiTheme="minorHAnsi" w:hAnsiTheme="minorHAnsi" w:cstheme="minorHAnsi"/>
          <w:b/>
          <w:sz w:val="20"/>
        </w:rPr>
        <w:t>:</w:t>
      </w:r>
      <w:r w:rsidRPr="009F73E0">
        <w:rPr>
          <w:rFonts w:asciiTheme="minorHAnsi" w:hAnsiTheme="minorHAnsi" w:cstheme="minorHAnsi"/>
          <w:sz w:val="20"/>
        </w:rPr>
        <w:t xml:space="preserve"> </w:t>
      </w:r>
      <w:r w:rsidR="00A52771">
        <w:rPr>
          <w:rFonts w:asciiTheme="minorHAnsi" w:hAnsiTheme="minorHAnsi" w:cstheme="minorHAnsi"/>
          <w:b/>
          <w:sz w:val="20"/>
        </w:rPr>
        <w:t>dokumentacja projektowa</w:t>
      </w:r>
      <w:r w:rsidR="00A52771" w:rsidRPr="009A2EE5">
        <w:rPr>
          <w:rFonts w:asciiTheme="minorHAnsi" w:hAnsiTheme="minorHAnsi" w:cstheme="minorHAnsi"/>
          <w:sz w:val="20"/>
        </w:rPr>
        <w:t xml:space="preserve"> </w:t>
      </w:r>
      <w:r w:rsidR="00A52771" w:rsidRPr="003E731E">
        <w:rPr>
          <w:rFonts w:asciiTheme="minorHAnsi" w:hAnsiTheme="minorHAnsi" w:cstheme="minorHAnsi"/>
          <w:b/>
          <w:sz w:val="20"/>
        </w:rPr>
        <w:t>„</w:t>
      </w:r>
      <w:r w:rsidR="008A420F">
        <w:rPr>
          <w:rFonts w:asciiTheme="minorHAnsi" w:hAnsiTheme="minorHAnsi" w:cstheme="minorHAnsi"/>
          <w:b/>
          <w:sz w:val="20"/>
        </w:rPr>
        <w:t>Zasilanie działki nr 31 w m. Janówek gm. Grójec</w:t>
      </w:r>
      <w:r w:rsidR="006A79AF" w:rsidRPr="00FE2C62">
        <w:rPr>
          <w:rFonts w:asciiTheme="minorHAnsi" w:hAnsiTheme="minorHAnsi" w:cstheme="minorHAnsi"/>
          <w:b/>
          <w:sz w:val="20"/>
        </w:rPr>
        <w:t xml:space="preserve">” opracowana przez firmę </w:t>
      </w:r>
      <w:r w:rsidR="008A420F">
        <w:rPr>
          <w:rFonts w:asciiTheme="minorHAnsi" w:hAnsiTheme="minorHAnsi" w:cstheme="minorHAnsi"/>
          <w:b/>
          <w:sz w:val="20"/>
        </w:rPr>
        <w:t>PHU EL-BO z Grójca.</w:t>
      </w:r>
      <w:r w:rsidR="006A79AF" w:rsidRPr="00FE2C62">
        <w:rPr>
          <w:rFonts w:asciiTheme="minorHAnsi" w:hAnsiTheme="minorHAnsi" w:cstheme="minorHAnsi"/>
          <w:b/>
          <w:sz w:val="20"/>
        </w:rPr>
        <w:t xml:space="preserve"> </w:t>
      </w:r>
    </w:p>
    <w:p w14:paraId="35EB6083" w14:textId="7E6C8D0F" w:rsidR="003056CF" w:rsidRDefault="003056CF" w:rsidP="001E74D3">
      <w:pPr>
        <w:ind w:left="720"/>
        <w:contextualSpacing/>
        <w:rPr>
          <w:rFonts w:asciiTheme="minorHAnsi" w:hAnsiTheme="minorHAnsi" w:cstheme="minorHAnsi"/>
          <w:b/>
          <w:sz w:val="20"/>
        </w:rPr>
      </w:pPr>
    </w:p>
    <w:p w14:paraId="3FBB3E1A" w14:textId="77777777" w:rsidR="009F73E0" w:rsidRPr="009F73E0" w:rsidRDefault="009F73E0" w:rsidP="009F73E0">
      <w:pPr>
        <w:numPr>
          <w:ilvl w:val="1"/>
          <w:numId w:val="2"/>
        </w:numPr>
        <w:spacing w:line="276" w:lineRule="auto"/>
        <w:ind w:hanging="436"/>
        <w:contextualSpacing/>
        <w:rPr>
          <w:rFonts w:asciiTheme="minorHAnsi" w:hAnsiTheme="minorHAnsi" w:cstheme="minorHAnsi"/>
          <w:sz w:val="20"/>
        </w:rPr>
      </w:pPr>
      <w:r w:rsidRPr="009F73E0">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 dokumentacji.</w:t>
      </w:r>
    </w:p>
    <w:p w14:paraId="0D4A3A6C" w14:textId="77777777" w:rsidR="009F73E0" w:rsidRPr="009F73E0" w:rsidRDefault="009F73E0" w:rsidP="009F73E0">
      <w:pPr>
        <w:numPr>
          <w:ilvl w:val="1"/>
          <w:numId w:val="2"/>
        </w:numPr>
        <w:spacing w:line="276" w:lineRule="auto"/>
        <w:ind w:hanging="436"/>
        <w:contextualSpacing/>
        <w:rPr>
          <w:rFonts w:asciiTheme="minorHAnsi" w:hAnsiTheme="minorHAnsi" w:cstheme="minorHAnsi"/>
          <w:sz w:val="20"/>
        </w:rPr>
      </w:pPr>
      <w:r w:rsidRPr="009F73E0">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73B005F1" w14:textId="21F301D7" w:rsidR="009F73E0" w:rsidRPr="009F73E0" w:rsidRDefault="009F73E0" w:rsidP="009F73E0">
      <w:pPr>
        <w:numPr>
          <w:ilvl w:val="1"/>
          <w:numId w:val="2"/>
        </w:numPr>
        <w:spacing w:line="276" w:lineRule="auto"/>
        <w:ind w:hanging="436"/>
        <w:contextualSpacing/>
        <w:rPr>
          <w:rFonts w:asciiTheme="minorHAnsi" w:hAnsiTheme="minorHAnsi" w:cstheme="minorHAnsi"/>
          <w:sz w:val="20"/>
        </w:rPr>
      </w:pPr>
      <w:r w:rsidRPr="009F73E0">
        <w:rPr>
          <w:rFonts w:asciiTheme="minorHAnsi" w:hAnsiTheme="minorHAnsi" w:cstheme="minorHAnsi"/>
          <w:sz w:val="20"/>
        </w:rPr>
        <w:t>Do obowiązków Wykonawcy należy</w:t>
      </w:r>
      <w:r w:rsidRPr="000F1157">
        <w:rPr>
          <w:rFonts w:asciiTheme="minorHAnsi" w:hAnsiTheme="minorHAnsi" w:cstheme="minorHAnsi"/>
          <w:sz w:val="20"/>
        </w:rPr>
        <w:t>:</w:t>
      </w:r>
    </w:p>
    <w:p w14:paraId="42E0DE0B" w14:textId="77777777" w:rsidR="009F73E0" w:rsidRPr="009F73E0" w:rsidRDefault="009F73E0" w:rsidP="009F73E0">
      <w:pPr>
        <w:numPr>
          <w:ilvl w:val="2"/>
          <w:numId w:val="2"/>
        </w:numPr>
        <w:spacing w:line="276" w:lineRule="auto"/>
        <w:ind w:left="1276" w:hanging="567"/>
        <w:contextualSpacing/>
        <w:rPr>
          <w:rFonts w:asciiTheme="minorHAnsi" w:hAnsiTheme="minorHAnsi" w:cstheme="minorHAnsi"/>
          <w:sz w:val="20"/>
        </w:rPr>
      </w:pPr>
      <w:r w:rsidRPr="009F73E0">
        <w:rPr>
          <w:rFonts w:asciiTheme="minorHAnsi" w:hAnsiTheme="minorHAnsi" w:cstheme="minorHAnsi"/>
          <w:sz w:val="20"/>
        </w:rPr>
        <w:t>Z</w:t>
      </w:r>
      <w:proofErr w:type="spellStart"/>
      <w:r w:rsidRPr="009F73E0">
        <w:rPr>
          <w:rFonts w:asciiTheme="minorHAnsi" w:hAnsiTheme="minorHAnsi" w:cstheme="minorHAnsi"/>
          <w:sz w:val="20"/>
          <w:lang w:val="x-none"/>
        </w:rPr>
        <w:t>agospodarowa</w:t>
      </w:r>
      <w:r w:rsidRPr="009F73E0">
        <w:rPr>
          <w:rFonts w:asciiTheme="minorHAnsi" w:hAnsiTheme="minorHAnsi" w:cstheme="minorHAnsi"/>
          <w:sz w:val="20"/>
        </w:rPr>
        <w:t>nie</w:t>
      </w:r>
      <w:proofErr w:type="spellEnd"/>
      <w:r w:rsidRPr="009F73E0">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9F73E0">
        <w:rPr>
          <w:rFonts w:asciiTheme="minorHAnsi" w:hAnsiTheme="minorHAnsi" w:cstheme="minorHAnsi"/>
          <w:sz w:val="20"/>
        </w:rPr>
        <w:t>Sposób zagospodarowania materiałów z rozbiórek należy w uzgodnieniu z Inspektorem Nadzoru odpowiednio udokumentować.</w:t>
      </w:r>
    </w:p>
    <w:p w14:paraId="47B330A0" w14:textId="77777777" w:rsidR="009F73E0" w:rsidRPr="009F73E0" w:rsidRDefault="009F73E0" w:rsidP="009F73E0">
      <w:pPr>
        <w:numPr>
          <w:ilvl w:val="2"/>
          <w:numId w:val="2"/>
        </w:numPr>
        <w:spacing w:line="276" w:lineRule="auto"/>
        <w:ind w:left="1276" w:hanging="567"/>
        <w:contextualSpacing/>
        <w:rPr>
          <w:rFonts w:asciiTheme="minorHAnsi" w:hAnsiTheme="minorHAnsi" w:cstheme="minorHAnsi"/>
          <w:sz w:val="20"/>
        </w:rPr>
      </w:pPr>
      <w:r w:rsidRPr="009F73E0">
        <w:rPr>
          <w:rFonts w:asciiTheme="minorHAnsi" w:hAnsiTheme="minorHAnsi" w:cstheme="minorHAnsi"/>
          <w:sz w:val="20"/>
        </w:rPr>
        <w:t>P</w:t>
      </w:r>
      <w:proofErr w:type="spellStart"/>
      <w:r w:rsidRPr="009F73E0">
        <w:rPr>
          <w:rFonts w:asciiTheme="minorHAnsi" w:hAnsiTheme="minorHAnsi" w:cstheme="minorHAnsi"/>
          <w:sz w:val="20"/>
          <w:lang w:val="x-none"/>
        </w:rPr>
        <w:t>rawidłowa</w:t>
      </w:r>
      <w:proofErr w:type="spellEnd"/>
      <w:r w:rsidRPr="009F73E0">
        <w:rPr>
          <w:rFonts w:asciiTheme="minorHAnsi" w:hAnsiTheme="minorHAnsi" w:cstheme="minorHAnsi"/>
          <w:sz w:val="20"/>
          <w:lang w:val="x-none"/>
        </w:rPr>
        <w:t>, zgodn</w:t>
      </w:r>
      <w:r w:rsidRPr="009F73E0">
        <w:rPr>
          <w:rFonts w:asciiTheme="minorHAnsi" w:hAnsiTheme="minorHAnsi" w:cstheme="minorHAnsi"/>
          <w:sz w:val="20"/>
        </w:rPr>
        <w:t>a</w:t>
      </w:r>
      <w:r w:rsidRPr="009F73E0">
        <w:rPr>
          <w:rFonts w:asciiTheme="minorHAnsi" w:hAnsiTheme="minorHAnsi" w:cstheme="minorHAnsi"/>
          <w:sz w:val="20"/>
          <w:lang w:val="x-none"/>
        </w:rPr>
        <w:t xml:space="preserve"> z obowiązującymi przepisami</w:t>
      </w:r>
      <w:r w:rsidRPr="009F73E0">
        <w:rPr>
          <w:rFonts w:asciiTheme="minorHAnsi" w:hAnsiTheme="minorHAnsi" w:cstheme="minorHAnsi"/>
          <w:sz w:val="20"/>
        </w:rPr>
        <w:t>,</w:t>
      </w:r>
      <w:r w:rsidRPr="009F73E0">
        <w:rPr>
          <w:rFonts w:asciiTheme="minorHAnsi" w:hAnsiTheme="minorHAnsi" w:cstheme="minorHAnsi"/>
          <w:sz w:val="20"/>
          <w:lang w:val="x-none"/>
        </w:rPr>
        <w:t xml:space="preserve"> utylizacj</w:t>
      </w:r>
      <w:r w:rsidRPr="009F73E0">
        <w:rPr>
          <w:rFonts w:asciiTheme="minorHAnsi" w:hAnsiTheme="minorHAnsi" w:cstheme="minorHAnsi"/>
          <w:sz w:val="20"/>
        </w:rPr>
        <w:t>a</w:t>
      </w:r>
      <w:r w:rsidRPr="009F73E0">
        <w:rPr>
          <w:rFonts w:asciiTheme="minorHAnsi" w:hAnsiTheme="minorHAnsi" w:cstheme="minorHAnsi"/>
          <w:sz w:val="20"/>
          <w:lang w:val="x-none"/>
        </w:rPr>
        <w:t xml:space="preserve"> materiałów z rozbiórki.</w:t>
      </w:r>
    </w:p>
    <w:p w14:paraId="405D41CB" w14:textId="77777777" w:rsidR="009F73E0" w:rsidRPr="009F73E0" w:rsidRDefault="009F73E0" w:rsidP="009F73E0">
      <w:pPr>
        <w:numPr>
          <w:ilvl w:val="2"/>
          <w:numId w:val="2"/>
        </w:numPr>
        <w:spacing w:line="276" w:lineRule="auto"/>
        <w:ind w:left="1276" w:hanging="567"/>
        <w:contextualSpacing/>
        <w:rPr>
          <w:rFonts w:asciiTheme="minorHAnsi" w:hAnsiTheme="minorHAnsi" w:cstheme="minorHAnsi"/>
          <w:sz w:val="20"/>
        </w:rPr>
      </w:pPr>
      <w:r w:rsidRPr="009F73E0">
        <w:rPr>
          <w:rFonts w:asciiTheme="minorHAnsi" w:hAnsiTheme="minorHAnsi" w:cstheme="minorHAnsi"/>
          <w:sz w:val="20"/>
        </w:rPr>
        <w:t>E</w:t>
      </w:r>
      <w:proofErr w:type="spellStart"/>
      <w:r w:rsidRPr="009F73E0">
        <w:rPr>
          <w:rFonts w:asciiTheme="minorHAnsi" w:hAnsiTheme="minorHAnsi" w:cstheme="minorHAnsi"/>
          <w:sz w:val="20"/>
          <w:lang w:val="x-none"/>
        </w:rPr>
        <w:t>widencjonowani</w:t>
      </w:r>
      <w:r w:rsidRPr="009F73E0">
        <w:rPr>
          <w:rFonts w:asciiTheme="minorHAnsi" w:hAnsiTheme="minorHAnsi" w:cstheme="minorHAnsi"/>
          <w:sz w:val="20"/>
        </w:rPr>
        <w:t>e</w:t>
      </w:r>
      <w:proofErr w:type="spellEnd"/>
      <w:r w:rsidRPr="009F73E0">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54B1D027" w14:textId="05405F58" w:rsidR="009F73E0" w:rsidRDefault="009F73E0" w:rsidP="009F73E0">
      <w:pPr>
        <w:numPr>
          <w:ilvl w:val="2"/>
          <w:numId w:val="2"/>
        </w:numPr>
        <w:spacing w:line="276" w:lineRule="auto"/>
        <w:ind w:left="1276" w:hanging="567"/>
        <w:contextualSpacing/>
        <w:rPr>
          <w:rFonts w:asciiTheme="minorHAnsi" w:hAnsiTheme="minorHAnsi" w:cstheme="minorHAnsi"/>
          <w:sz w:val="20"/>
        </w:rPr>
      </w:pPr>
      <w:r w:rsidRPr="009F73E0">
        <w:rPr>
          <w:rFonts w:asciiTheme="minorHAnsi" w:hAnsiTheme="minorHAnsi" w:cstheme="minorHAnsi"/>
          <w:sz w:val="20"/>
        </w:rPr>
        <w:lastRenderedPageBreak/>
        <w:t>O</w:t>
      </w:r>
      <w:proofErr w:type="spellStart"/>
      <w:r w:rsidRPr="009F73E0">
        <w:rPr>
          <w:rFonts w:asciiTheme="minorHAnsi" w:hAnsiTheme="minorHAnsi" w:cstheme="minorHAnsi"/>
          <w:sz w:val="20"/>
          <w:lang w:val="x-none"/>
        </w:rPr>
        <w:t>dpowiedzialność</w:t>
      </w:r>
      <w:proofErr w:type="spellEnd"/>
      <w:r w:rsidRPr="009F73E0">
        <w:rPr>
          <w:rFonts w:asciiTheme="minorHAnsi" w:hAnsiTheme="minorHAnsi" w:cstheme="minorHAnsi"/>
          <w:sz w:val="20"/>
          <w:lang w:val="x-none"/>
        </w:rPr>
        <w:t xml:space="preserve"> za wszelkie roszczenia rzeczowe i finansowe osób trzecich związane z</w:t>
      </w:r>
      <w:r w:rsidRPr="009F73E0">
        <w:rPr>
          <w:rFonts w:asciiTheme="minorHAnsi" w:hAnsiTheme="minorHAnsi" w:cstheme="minorHAnsi"/>
          <w:sz w:val="20"/>
        </w:rPr>
        <w:t> prowadzonymi robotami,</w:t>
      </w:r>
      <w:r w:rsidRPr="009F73E0">
        <w:rPr>
          <w:rFonts w:asciiTheme="minorHAnsi" w:hAnsiTheme="minorHAnsi" w:cstheme="minorHAnsi"/>
          <w:sz w:val="20"/>
          <w:lang w:val="x-none"/>
        </w:rPr>
        <w:t xml:space="preserve"> niewłaściwym zagospodarowaniem, składowaniem lub utylizacją odpadów i materiałów uzyskanych z rozbiórki</w:t>
      </w:r>
      <w:r w:rsidRPr="009F73E0">
        <w:rPr>
          <w:rFonts w:asciiTheme="minorHAnsi" w:hAnsiTheme="minorHAnsi" w:cstheme="minorHAnsi"/>
          <w:sz w:val="20"/>
        </w:rPr>
        <w:t>.</w:t>
      </w:r>
    </w:p>
    <w:p w14:paraId="63EA227D" w14:textId="0BDC04A2" w:rsidR="00873C8C" w:rsidRPr="00DF0837" w:rsidRDefault="00DF0837" w:rsidP="00DF0837">
      <w:pPr>
        <w:numPr>
          <w:ilvl w:val="2"/>
          <w:numId w:val="2"/>
        </w:numPr>
        <w:spacing w:line="276" w:lineRule="auto"/>
        <w:ind w:left="1276" w:hanging="567"/>
        <w:contextualSpacing/>
        <w:rPr>
          <w:rFonts w:asciiTheme="minorHAnsi" w:hAnsiTheme="minorHAnsi" w:cstheme="minorHAnsi"/>
          <w:sz w:val="20"/>
          <w:lang w:val="x-none"/>
        </w:rPr>
      </w:pPr>
      <w:r w:rsidRPr="00DF0837">
        <w:rPr>
          <w:rFonts w:asciiTheme="minorHAnsi" w:hAnsiTheme="minorHAnsi" w:cstheme="minorHAnsi"/>
          <w:sz w:val="20"/>
          <w:lang w:val="x-none"/>
        </w:rPr>
        <w:t>Zamawiający dopuszcza możliwość zastosowania zamiennych urządzeń do wykonania zadania. Proponowane urządzenia muszą posiadać równoważne parametry techniczne, eksploatacyjne i funkcjonalne w stosunku do zaprojektowanych w dokumentacji projektowej oraz posiadać wymagane atesty i certyfikaty. Wykonawca, którego oferta będzie zawierać równoważne urządzenia,  winien załączyć do oferty</w:t>
      </w:r>
      <w:r w:rsidR="00873C8C" w:rsidRPr="00DF0837">
        <w:rPr>
          <w:rFonts w:asciiTheme="minorHAnsi" w:hAnsiTheme="minorHAnsi" w:cstheme="minorHAnsi"/>
          <w:sz w:val="20"/>
          <w:lang w:val="x-none"/>
        </w:rPr>
        <w:t>:</w:t>
      </w:r>
    </w:p>
    <w:p w14:paraId="283A0BB9" w14:textId="77777777" w:rsidR="00873C8C" w:rsidRPr="009A29C1" w:rsidRDefault="00873C8C" w:rsidP="00726FD8">
      <w:pPr>
        <w:pStyle w:val="Akapitzlist"/>
        <w:numPr>
          <w:ilvl w:val="0"/>
          <w:numId w:val="22"/>
        </w:numPr>
        <w:spacing w:line="276" w:lineRule="auto"/>
        <w:ind w:left="1843" w:hanging="425"/>
        <w:rPr>
          <w:rFonts w:asciiTheme="minorHAnsi" w:hAnsiTheme="minorHAnsi" w:cstheme="minorHAnsi"/>
          <w:sz w:val="20"/>
          <w:szCs w:val="22"/>
        </w:rPr>
      </w:pPr>
      <w:r w:rsidRPr="009A29C1">
        <w:rPr>
          <w:rFonts w:asciiTheme="minorHAnsi" w:hAnsiTheme="minorHAnsi" w:cstheme="minorHAnsi"/>
          <w:sz w:val="20"/>
          <w:szCs w:val="22"/>
        </w:rPr>
        <w:t>opis zaproponowanych urządzeń z podaniem typu, parametrów potwierdzających równoważność, podaniem nazwy producenta,</w:t>
      </w:r>
    </w:p>
    <w:p w14:paraId="55E08AC7" w14:textId="77777777" w:rsidR="00873C8C" w:rsidRPr="009A29C1" w:rsidRDefault="00873C8C" w:rsidP="00726FD8">
      <w:pPr>
        <w:pStyle w:val="Akapitzlist"/>
        <w:numPr>
          <w:ilvl w:val="0"/>
          <w:numId w:val="22"/>
        </w:numPr>
        <w:spacing w:line="276" w:lineRule="auto"/>
        <w:ind w:left="1843" w:hanging="425"/>
        <w:rPr>
          <w:rFonts w:asciiTheme="minorHAnsi" w:hAnsiTheme="minorHAnsi" w:cstheme="minorHAnsi"/>
          <w:sz w:val="20"/>
          <w:szCs w:val="22"/>
        </w:rPr>
      </w:pPr>
      <w:r w:rsidRPr="009A29C1">
        <w:rPr>
          <w:rFonts w:asciiTheme="minorHAnsi" w:hAnsiTheme="minorHAnsi" w:cstheme="minorHAnsi"/>
          <w:sz w:val="20"/>
          <w:szCs w:val="22"/>
        </w:rPr>
        <w:t>karty katalogowe oferowanych równoważnych urządzeń,</w:t>
      </w:r>
    </w:p>
    <w:p w14:paraId="2238D494" w14:textId="77777777" w:rsidR="00873C8C" w:rsidRPr="009A29C1" w:rsidRDefault="00873C8C" w:rsidP="00726FD8">
      <w:pPr>
        <w:pStyle w:val="Akapitzlist"/>
        <w:numPr>
          <w:ilvl w:val="0"/>
          <w:numId w:val="22"/>
        </w:numPr>
        <w:spacing w:line="276" w:lineRule="auto"/>
        <w:ind w:left="1843" w:hanging="425"/>
        <w:rPr>
          <w:rFonts w:asciiTheme="minorHAnsi" w:hAnsiTheme="minorHAnsi" w:cstheme="minorHAnsi"/>
          <w:sz w:val="20"/>
          <w:szCs w:val="22"/>
        </w:rPr>
      </w:pPr>
      <w:r w:rsidRPr="009A29C1">
        <w:rPr>
          <w:rFonts w:asciiTheme="minorHAnsi" w:hAnsiTheme="minorHAnsi" w:cstheme="minorHAnsi"/>
          <w:sz w:val="20"/>
          <w:szCs w:val="22"/>
        </w:rPr>
        <w:t>wymagane atesty, certyfikaty,</w:t>
      </w:r>
    </w:p>
    <w:p w14:paraId="793FF4E6" w14:textId="22484462" w:rsidR="00873C8C" w:rsidRPr="009A29C1" w:rsidRDefault="00DF0837" w:rsidP="00726FD8">
      <w:pPr>
        <w:pStyle w:val="Akapitzlist"/>
        <w:numPr>
          <w:ilvl w:val="0"/>
          <w:numId w:val="22"/>
        </w:numPr>
        <w:spacing w:line="276" w:lineRule="auto"/>
        <w:ind w:left="1843" w:hanging="425"/>
        <w:rPr>
          <w:rFonts w:asciiTheme="minorHAnsi" w:hAnsiTheme="minorHAnsi" w:cstheme="minorHAnsi"/>
          <w:sz w:val="20"/>
          <w:szCs w:val="22"/>
        </w:rPr>
      </w:pPr>
      <w:r w:rsidRPr="00DF0837">
        <w:rPr>
          <w:rFonts w:asciiTheme="minorHAnsi" w:hAnsiTheme="minorHAnsi" w:cstheme="minorHAnsi"/>
          <w:sz w:val="20"/>
          <w:szCs w:val="22"/>
        </w:rPr>
        <w:t>oświadczenie podpisane przez Wykonawcę o równoważności parametrów technicznych, eksploatacyjnych i funkcjonalnych urządzeń zamiennych w stosunku do zaprojektowanych w dokumentacji projektowej</w:t>
      </w:r>
      <w:r w:rsidR="00873C8C" w:rsidRPr="009A29C1">
        <w:rPr>
          <w:rFonts w:asciiTheme="minorHAnsi" w:hAnsiTheme="minorHAnsi" w:cstheme="minorHAnsi"/>
          <w:sz w:val="20"/>
          <w:szCs w:val="22"/>
        </w:rPr>
        <w:t>.</w:t>
      </w:r>
    </w:p>
    <w:p w14:paraId="25A3122B" w14:textId="3067B489" w:rsidR="00873C8C" w:rsidRPr="009A29C1" w:rsidRDefault="00DF0837" w:rsidP="00726FD8">
      <w:pPr>
        <w:pStyle w:val="Akapitzlist"/>
        <w:numPr>
          <w:ilvl w:val="0"/>
          <w:numId w:val="22"/>
        </w:numPr>
        <w:spacing w:line="276" w:lineRule="auto"/>
        <w:ind w:left="1843" w:hanging="425"/>
        <w:rPr>
          <w:rFonts w:asciiTheme="minorHAnsi" w:hAnsiTheme="minorHAnsi" w:cstheme="minorHAnsi"/>
          <w:sz w:val="20"/>
          <w:szCs w:val="22"/>
        </w:rPr>
      </w:pPr>
      <w:r w:rsidRPr="00DF0837">
        <w:rPr>
          <w:rFonts w:asciiTheme="minorHAnsi" w:hAnsiTheme="minorHAnsi" w:cstheme="minorHAnsi"/>
          <w:sz w:val="20"/>
          <w:szCs w:val="22"/>
        </w:rPr>
        <w:t>Wykonawca jest odpowiedzialny za dokonanie zmian w dokumentacji projektowej wynikających z zaproponowania równoważnych urządzeń oraz ponosi wszelkie koszty z tym związane</w:t>
      </w:r>
      <w:r w:rsidR="00873C8C" w:rsidRPr="009A29C1">
        <w:rPr>
          <w:rFonts w:asciiTheme="minorHAnsi" w:hAnsiTheme="minorHAnsi" w:cstheme="minorHAnsi"/>
          <w:sz w:val="20"/>
          <w:szCs w:val="22"/>
        </w:rPr>
        <w:t>.</w:t>
      </w:r>
    </w:p>
    <w:p w14:paraId="7BFCC3C6" w14:textId="45C5AABF" w:rsidR="00873C8C" w:rsidRPr="009A29C1" w:rsidRDefault="00DF0837" w:rsidP="00726FD8">
      <w:pPr>
        <w:pStyle w:val="Akapitzlist"/>
        <w:numPr>
          <w:ilvl w:val="0"/>
          <w:numId w:val="22"/>
        </w:numPr>
        <w:spacing w:line="276" w:lineRule="auto"/>
        <w:ind w:left="1843" w:hanging="425"/>
        <w:rPr>
          <w:rFonts w:asciiTheme="minorHAnsi" w:hAnsiTheme="minorHAnsi" w:cstheme="minorHAnsi"/>
          <w:sz w:val="20"/>
          <w:szCs w:val="22"/>
        </w:rPr>
      </w:pPr>
      <w:r w:rsidRPr="00DF0837">
        <w:rPr>
          <w:rFonts w:asciiTheme="minorHAnsi" w:hAnsiTheme="minorHAnsi" w:cstheme="minorHAnsi"/>
          <w:sz w:val="20"/>
          <w:szCs w:val="22"/>
        </w:rPr>
        <w:t>Dokumentację zamienną Wykonawca wykona w terminie 1 miesiąca od daty podpisania umowy na realizację zamówienia. Termin wykonania przedmiotu umowy określony w SWZ (Specyfikacji Technicznej) nie może ulec zmianie</w:t>
      </w:r>
      <w:r>
        <w:rPr>
          <w:rFonts w:asciiTheme="minorHAnsi" w:hAnsiTheme="minorHAnsi" w:cstheme="minorHAnsi"/>
          <w:sz w:val="20"/>
          <w:szCs w:val="22"/>
        </w:rPr>
        <w:t>.</w:t>
      </w:r>
    </w:p>
    <w:p w14:paraId="4110A67A" w14:textId="65F9FB0A" w:rsidR="00873C8C" w:rsidRPr="00D5539E" w:rsidRDefault="00873C8C" w:rsidP="00D5539E">
      <w:pPr>
        <w:pStyle w:val="Akapitzlist"/>
        <w:numPr>
          <w:ilvl w:val="2"/>
          <w:numId w:val="2"/>
        </w:numPr>
        <w:spacing w:line="276" w:lineRule="auto"/>
        <w:rPr>
          <w:rFonts w:asciiTheme="minorHAnsi" w:hAnsiTheme="minorHAnsi" w:cstheme="minorHAnsi"/>
          <w:sz w:val="20"/>
        </w:rPr>
      </w:pPr>
      <w:r w:rsidRPr="00D5539E">
        <w:rPr>
          <w:rFonts w:asciiTheme="minorHAnsi" w:hAnsiTheme="minorHAnsi" w:cstheme="minorHAnsi"/>
          <w:sz w:val="20"/>
        </w:rPr>
        <w:t>Do odbioru końcowego należy dostarczyć: projekt powykonawczy, protokoły pomiarów wynikające z obowiązujących instrukcji.</w:t>
      </w:r>
    </w:p>
    <w:p w14:paraId="36CF66CB" w14:textId="3E68877B" w:rsidR="00873C8C" w:rsidRPr="00D5539E" w:rsidRDefault="00873C8C" w:rsidP="00D5539E">
      <w:pPr>
        <w:pStyle w:val="Akapitzlist"/>
        <w:numPr>
          <w:ilvl w:val="2"/>
          <w:numId w:val="2"/>
        </w:numPr>
        <w:spacing w:line="276" w:lineRule="auto"/>
        <w:rPr>
          <w:rFonts w:asciiTheme="minorHAnsi" w:hAnsiTheme="minorHAnsi" w:cstheme="minorHAnsi"/>
          <w:sz w:val="20"/>
          <w:szCs w:val="22"/>
        </w:rPr>
      </w:pPr>
      <w:r w:rsidRPr="00D5539E">
        <w:rPr>
          <w:rFonts w:asciiTheme="minorHAnsi" w:hAnsiTheme="minorHAnsi" w:cstheme="minorHAnsi"/>
          <w:sz w:val="20"/>
          <w:lang w:val="x-none"/>
        </w:rPr>
        <w:t>Ochronę</w:t>
      </w:r>
      <w:r w:rsidRPr="00D5539E">
        <w:rPr>
          <w:rFonts w:asciiTheme="minorHAnsi" w:hAnsiTheme="minorHAnsi" w:cstheme="minorHAnsi"/>
          <w:sz w:val="20"/>
          <w:szCs w:val="22"/>
        </w:rPr>
        <w:t xml:space="preserve"> przeciwporażeniową i przeciwprzepięciową zastosować zgodnie z projektem oraz obowiązującymi przepisami</w:t>
      </w:r>
    </w:p>
    <w:p w14:paraId="4DA756BB" w14:textId="4DC51D57" w:rsidR="00873C8C" w:rsidRPr="00D5539E" w:rsidRDefault="00873C8C" w:rsidP="00D5539E">
      <w:pPr>
        <w:pStyle w:val="Akapitzlist"/>
        <w:numPr>
          <w:ilvl w:val="2"/>
          <w:numId w:val="2"/>
        </w:numPr>
        <w:spacing w:line="276" w:lineRule="auto"/>
        <w:rPr>
          <w:rFonts w:asciiTheme="minorHAnsi" w:hAnsiTheme="minorHAnsi" w:cstheme="minorHAnsi"/>
          <w:sz w:val="20"/>
          <w:szCs w:val="22"/>
        </w:rPr>
      </w:pPr>
      <w:r w:rsidRPr="00D5539E">
        <w:rPr>
          <w:rFonts w:asciiTheme="minorHAnsi" w:hAnsiTheme="minorHAnsi" w:cstheme="minorHAnsi"/>
          <w:sz w:val="20"/>
          <w:lang w:val="x-none"/>
        </w:rPr>
        <w:t>Załącznikiem</w:t>
      </w:r>
      <w:r w:rsidRPr="00D5539E">
        <w:rPr>
          <w:rFonts w:asciiTheme="minorHAnsi" w:hAnsiTheme="minorHAnsi" w:cstheme="minorHAnsi"/>
          <w:sz w:val="20"/>
          <w:szCs w:val="22"/>
        </w:rPr>
        <w:t xml:space="preserve"> do wystawionej faktury winna być kopia „polecenia (poleceń) wykonania pracy” lub oświadczenie, że prace (na które Wykonawca wystawił fakturę), były wykonane bez poleceń</w:t>
      </w:r>
    </w:p>
    <w:p w14:paraId="27B72DBC" w14:textId="2D32334B" w:rsidR="00873C8C" w:rsidRPr="00D5539E" w:rsidRDefault="00873C8C" w:rsidP="00D5539E">
      <w:pPr>
        <w:pStyle w:val="Akapitzlist"/>
        <w:numPr>
          <w:ilvl w:val="2"/>
          <w:numId w:val="2"/>
        </w:numPr>
        <w:spacing w:line="276" w:lineRule="auto"/>
        <w:rPr>
          <w:rFonts w:asciiTheme="minorHAnsi" w:hAnsiTheme="minorHAnsi" w:cstheme="minorHAnsi"/>
          <w:sz w:val="20"/>
        </w:rPr>
      </w:pPr>
      <w:r w:rsidRPr="00D5539E">
        <w:rPr>
          <w:rFonts w:asciiTheme="minorHAnsi" w:hAnsiTheme="minorHAnsi" w:cstheme="minorHAnsi"/>
          <w:sz w:val="20"/>
          <w:lang w:val="x-none"/>
        </w:rPr>
        <w:t>Wykonawca</w:t>
      </w:r>
      <w:r w:rsidRPr="00D5539E">
        <w:rPr>
          <w:rFonts w:asciiTheme="minorHAnsi" w:hAnsiTheme="minorHAnsi" w:cstheme="minorHAnsi"/>
          <w:sz w:val="20"/>
        </w:rPr>
        <w:t xml:space="preserve"> odpowiada za wykonywanie wszelkich robót zgodnie z  „Wytycznymi do budowy systemów elektroenergetycznych rekomendowanych w PGE Dystrybucja S.A.”, „Instrukcją organizacji bezpiecznej pracy przy urządzeniach energetycznych PGE Dystrybucja S.A.”, „Instrukcją organizacji pracy w sieci dystrybucyjnej  PGE Dystrybucja S.A. z udziałem firm zewnętrznych” oraz obowiązującymi przepisami BHP.</w:t>
      </w:r>
    </w:p>
    <w:p w14:paraId="39624B0E" w14:textId="7520C27E" w:rsidR="00873C8C" w:rsidRPr="00D5539E" w:rsidRDefault="00873C8C" w:rsidP="00D5539E">
      <w:pPr>
        <w:pStyle w:val="Akapitzlist"/>
        <w:numPr>
          <w:ilvl w:val="2"/>
          <w:numId w:val="2"/>
        </w:numPr>
        <w:spacing w:line="276" w:lineRule="auto"/>
        <w:rPr>
          <w:rFonts w:asciiTheme="minorHAnsi" w:hAnsiTheme="minorHAnsi" w:cstheme="minorHAnsi"/>
          <w:sz w:val="20"/>
        </w:rPr>
      </w:pPr>
      <w:r w:rsidRPr="00D5539E">
        <w:rPr>
          <w:rFonts w:asciiTheme="minorHAnsi" w:hAnsiTheme="minorHAnsi" w:cstheme="minorHAnsi"/>
          <w:sz w:val="20"/>
        </w:rPr>
        <w:t>Wykonawca poniesie koszty odszkodowań za szkody wynikłe w trakcie realizacja zadania.</w:t>
      </w:r>
    </w:p>
    <w:p w14:paraId="0AE6360D" w14:textId="2266D8AC" w:rsidR="00873C8C" w:rsidRPr="00D5539E" w:rsidRDefault="00873C8C" w:rsidP="00D5539E">
      <w:pPr>
        <w:pStyle w:val="Akapitzlist"/>
        <w:numPr>
          <w:ilvl w:val="2"/>
          <w:numId w:val="2"/>
        </w:numPr>
        <w:spacing w:line="276" w:lineRule="auto"/>
        <w:rPr>
          <w:rFonts w:asciiTheme="minorHAnsi" w:hAnsiTheme="minorHAnsi" w:cstheme="minorHAnsi"/>
          <w:sz w:val="20"/>
        </w:rPr>
      </w:pPr>
      <w:r w:rsidRPr="00D5539E">
        <w:rPr>
          <w:rFonts w:asciiTheme="minorHAnsi" w:hAnsiTheme="minorHAnsi" w:cstheme="minorHAnsi"/>
          <w:sz w:val="20"/>
        </w:rPr>
        <w:t>Wykonawca odpowiada za powiadomienie właścicieli działek o zamiarze wejścia na teren działki, uzgodnienie warunków wjazdu i udostępnienia nieruchomości.</w:t>
      </w:r>
    </w:p>
    <w:p w14:paraId="3CB43BA8" w14:textId="21D6A1A5" w:rsidR="00873C8C" w:rsidRPr="00D5539E" w:rsidRDefault="00873C8C" w:rsidP="00D5539E">
      <w:pPr>
        <w:pStyle w:val="Akapitzlist"/>
        <w:numPr>
          <w:ilvl w:val="2"/>
          <w:numId w:val="2"/>
        </w:numPr>
        <w:spacing w:line="276" w:lineRule="auto"/>
        <w:rPr>
          <w:rFonts w:asciiTheme="minorHAnsi" w:hAnsiTheme="minorHAnsi" w:cstheme="minorHAnsi"/>
          <w:sz w:val="20"/>
        </w:rPr>
      </w:pPr>
      <w:r w:rsidRPr="00D5539E">
        <w:rPr>
          <w:rFonts w:asciiTheme="minorHAnsi" w:hAnsiTheme="minorHAnsi" w:cstheme="minorHAnsi"/>
          <w:sz w:val="20"/>
        </w:rPr>
        <w:t>Zamawiający wymaga aby wszystkie dostarczone przez Wykonawcę materiały i urządzenia, stanowiące przedmiot zamówienia były fabrycznie nowe i wyprodukowane nie wcześniej  niż 12 miesięcy przed rozpoczęciem robót budowlano – montażowych.</w:t>
      </w:r>
    </w:p>
    <w:p w14:paraId="1196639A" w14:textId="7AEE53DC" w:rsidR="00873C8C" w:rsidRDefault="00873C8C" w:rsidP="00D5539E">
      <w:pPr>
        <w:pStyle w:val="Akapitzlist"/>
        <w:numPr>
          <w:ilvl w:val="2"/>
          <w:numId w:val="2"/>
        </w:numPr>
        <w:spacing w:line="276" w:lineRule="auto"/>
        <w:rPr>
          <w:rFonts w:asciiTheme="minorHAnsi" w:hAnsiTheme="minorHAnsi" w:cstheme="minorHAnsi"/>
          <w:sz w:val="20"/>
        </w:rPr>
      </w:pPr>
      <w:r w:rsidRPr="00D5539E">
        <w:rPr>
          <w:rFonts w:asciiTheme="minorHAnsi" w:hAnsiTheme="minorHAnsi" w:cstheme="minorHAnsi"/>
          <w:sz w:val="20"/>
        </w:rPr>
        <w:t>Wszelkie odstępstwa od projektu podczas realizacji robót budowlanych należy uzgodnić wcześniej z </w:t>
      </w:r>
      <w:r w:rsidRPr="00F35D63">
        <w:rPr>
          <w:rFonts w:asciiTheme="minorHAnsi" w:hAnsiTheme="minorHAnsi" w:cstheme="minorHAnsi"/>
          <w:sz w:val="20"/>
        </w:rPr>
        <w:t>Zamawiającym</w:t>
      </w:r>
      <w:r w:rsidR="00F35D63">
        <w:rPr>
          <w:rFonts w:asciiTheme="minorHAnsi" w:hAnsiTheme="minorHAnsi" w:cstheme="minorHAnsi"/>
          <w:sz w:val="20"/>
        </w:rPr>
        <w:t>.</w:t>
      </w:r>
    </w:p>
    <w:p w14:paraId="56523A29" w14:textId="77777777" w:rsidR="00E74FE4" w:rsidRPr="00FB4C16" w:rsidRDefault="00E74FE4" w:rsidP="00E74FE4">
      <w:pPr>
        <w:numPr>
          <w:ilvl w:val="1"/>
          <w:numId w:val="2"/>
        </w:numPr>
        <w:spacing w:line="276" w:lineRule="auto"/>
        <w:ind w:hanging="436"/>
        <w:contextualSpacing/>
        <w:rPr>
          <w:rFonts w:asciiTheme="minorHAnsi" w:hAnsiTheme="minorHAnsi" w:cstheme="minorHAnsi"/>
          <w:sz w:val="20"/>
        </w:rPr>
      </w:pPr>
      <w:r w:rsidRPr="00FB4C16">
        <w:rPr>
          <w:rFonts w:asciiTheme="minorHAnsi" w:hAnsiTheme="minorHAnsi" w:cstheme="minorHAnsi"/>
          <w:b/>
          <w:sz w:val="20"/>
          <w:lang w:val="x-none"/>
        </w:rPr>
        <w:t>Przed</w:t>
      </w:r>
      <w:r w:rsidRPr="00FB4C16">
        <w:rPr>
          <w:rFonts w:asciiTheme="minorHAnsi" w:hAnsiTheme="minorHAnsi" w:cstheme="minorHAnsi"/>
          <w:b/>
          <w:sz w:val="20"/>
        </w:rPr>
        <w:t xml:space="preserve"> zawarciem umowy, na pisemne wezwanie Zamawiającego, Wykonawca zobowiązany jest złożyć Kosztorys ofertowy, który będzie stanowił Załącznik nr 3 do umowy. Kosztorys ofertowy musi być zgodny z SWZ i złożoną ofertą oraz podlega akceptacji przez Zamawiającego.</w:t>
      </w:r>
    </w:p>
    <w:p w14:paraId="448B45FA" w14:textId="07A3FFD2" w:rsidR="009F73E0" w:rsidRPr="00D5539E" w:rsidRDefault="009F73E0" w:rsidP="00D5539E">
      <w:pPr>
        <w:pStyle w:val="Akapitzlist"/>
        <w:numPr>
          <w:ilvl w:val="1"/>
          <w:numId w:val="2"/>
        </w:numPr>
        <w:spacing w:line="276" w:lineRule="auto"/>
        <w:rPr>
          <w:rFonts w:asciiTheme="minorHAnsi" w:hAnsiTheme="minorHAnsi" w:cstheme="minorHAnsi"/>
          <w:sz w:val="20"/>
        </w:rPr>
      </w:pPr>
      <w:r w:rsidRPr="00D5539E">
        <w:rPr>
          <w:rFonts w:asciiTheme="minorHAnsi" w:hAnsiTheme="minorHAnsi" w:cstheme="minorHAnsi"/>
          <w:sz w:val="20"/>
        </w:rPr>
        <w:t>Termin wykonania robót budowlanych może ulec przesunięciu tylko w przypadkach określonych w Umowie.</w:t>
      </w:r>
    </w:p>
    <w:p w14:paraId="2E08718C" w14:textId="70CC14D9" w:rsidR="009F73E0" w:rsidRPr="009F73E0" w:rsidRDefault="009F73E0" w:rsidP="00E74FE4">
      <w:pPr>
        <w:numPr>
          <w:ilvl w:val="1"/>
          <w:numId w:val="2"/>
        </w:numPr>
        <w:spacing w:line="276" w:lineRule="auto"/>
        <w:ind w:left="709" w:hanging="425"/>
        <w:contextualSpacing/>
        <w:rPr>
          <w:rFonts w:asciiTheme="minorHAnsi" w:hAnsiTheme="minorHAnsi" w:cstheme="minorHAnsi"/>
          <w:sz w:val="20"/>
        </w:rPr>
      </w:pPr>
      <w:r w:rsidRPr="009F73E0">
        <w:rPr>
          <w:rFonts w:asciiTheme="minorHAnsi" w:hAnsiTheme="minorHAnsi" w:cstheme="minorHAnsi"/>
          <w:sz w:val="20"/>
        </w:rPr>
        <w:t xml:space="preserve">Prace elektroenergetyczne należy wykonać w technologii PPN w obszarze sieci </w:t>
      </w:r>
      <w:proofErr w:type="spellStart"/>
      <w:r w:rsidRPr="009F73E0">
        <w:rPr>
          <w:rFonts w:asciiTheme="minorHAnsi" w:hAnsiTheme="minorHAnsi" w:cstheme="minorHAnsi"/>
          <w:sz w:val="20"/>
        </w:rPr>
        <w:t>nN</w:t>
      </w:r>
      <w:proofErr w:type="spellEnd"/>
      <w:r w:rsidRPr="009F73E0">
        <w:rPr>
          <w:rFonts w:asciiTheme="minorHAnsi" w:hAnsiTheme="minorHAnsi" w:cstheme="minorHAnsi"/>
          <w:sz w:val="20"/>
        </w:rPr>
        <w:t xml:space="preserve"> (z uwzględnieniem ograniczeń technologii).</w:t>
      </w:r>
    </w:p>
    <w:p w14:paraId="52AB8B0E" w14:textId="4553E17D" w:rsidR="000F1157" w:rsidRPr="00B85D71" w:rsidRDefault="009F73E0" w:rsidP="00D5539E">
      <w:pPr>
        <w:numPr>
          <w:ilvl w:val="1"/>
          <w:numId w:val="2"/>
        </w:numPr>
        <w:spacing w:line="276" w:lineRule="auto"/>
        <w:ind w:hanging="436"/>
        <w:contextualSpacing/>
        <w:rPr>
          <w:rFonts w:asciiTheme="minorHAnsi" w:hAnsiTheme="minorHAnsi" w:cstheme="minorHAnsi"/>
          <w:sz w:val="20"/>
        </w:rPr>
      </w:pPr>
      <w:r w:rsidRPr="00B85D71">
        <w:rPr>
          <w:rFonts w:asciiTheme="minorHAnsi" w:hAnsiTheme="minorHAnsi" w:cstheme="minorHAnsi"/>
          <w:sz w:val="20"/>
        </w:rPr>
        <w:t xml:space="preserve">Maksymalny czas </w:t>
      </w:r>
      <w:proofErr w:type="spellStart"/>
      <w:r w:rsidRPr="00B85D71">
        <w:rPr>
          <w:rFonts w:asciiTheme="minorHAnsi" w:hAnsiTheme="minorHAnsi" w:cstheme="minorHAnsi"/>
          <w:sz w:val="20"/>
        </w:rPr>
        <w:t>wyłączeń</w:t>
      </w:r>
      <w:proofErr w:type="spellEnd"/>
      <w:r w:rsidRPr="00B85D71">
        <w:rPr>
          <w:rFonts w:asciiTheme="minorHAnsi" w:hAnsiTheme="minorHAnsi" w:cstheme="minorHAnsi"/>
          <w:sz w:val="20"/>
        </w:rPr>
        <w:t xml:space="preserve"> odbiorców dla całej realizacji nie będzie trwał, łącznie w całym okresie wykonywania, dłużej niż:</w:t>
      </w:r>
    </w:p>
    <w:p w14:paraId="2610CBA4" w14:textId="3C520AE6" w:rsidR="00B0242B" w:rsidRPr="00533B63" w:rsidRDefault="00B0242B" w:rsidP="00B0242B">
      <w:pPr>
        <w:pStyle w:val="Akapitzlist"/>
        <w:spacing w:line="240" w:lineRule="auto"/>
        <w:ind w:left="993"/>
        <w:rPr>
          <w:rFonts w:asciiTheme="minorHAnsi" w:hAnsiTheme="minorHAnsi" w:cstheme="minorHAnsi"/>
          <w:b/>
          <w:sz w:val="20"/>
          <w:highlight w:val="yellow"/>
        </w:rPr>
      </w:pPr>
    </w:p>
    <w:p w14:paraId="58367044" w14:textId="57C96B6A" w:rsidR="00C417E1" w:rsidRPr="000D5887" w:rsidRDefault="00C417E1" w:rsidP="00C417E1">
      <w:pPr>
        <w:pStyle w:val="Akapitzlist"/>
        <w:spacing w:line="276" w:lineRule="auto"/>
        <w:ind w:left="709"/>
        <w:rPr>
          <w:rFonts w:asciiTheme="minorHAnsi" w:hAnsiTheme="minorHAnsi" w:cstheme="minorHAnsi"/>
          <w:b/>
          <w:sz w:val="20"/>
        </w:rPr>
      </w:pPr>
      <w:r w:rsidRPr="000D5887">
        <w:rPr>
          <w:rFonts w:asciiTheme="minorHAnsi" w:hAnsiTheme="minorHAnsi" w:cstheme="minorHAnsi"/>
          <w:b/>
          <w:sz w:val="20"/>
        </w:rPr>
        <w:lastRenderedPageBreak/>
        <w:t xml:space="preserve">Część </w:t>
      </w:r>
      <w:r w:rsidR="003056CF" w:rsidRPr="000D5887">
        <w:rPr>
          <w:rFonts w:asciiTheme="minorHAnsi" w:hAnsiTheme="minorHAnsi" w:cstheme="minorHAnsi"/>
          <w:b/>
          <w:sz w:val="20"/>
        </w:rPr>
        <w:t>1</w:t>
      </w:r>
      <w:r w:rsidR="00B0242B" w:rsidRPr="000D5887">
        <w:rPr>
          <w:rFonts w:asciiTheme="minorHAnsi" w:hAnsiTheme="minorHAnsi" w:cstheme="minorHAnsi"/>
          <w:b/>
          <w:sz w:val="20"/>
        </w:rPr>
        <w:t>:</w:t>
      </w:r>
    </w:p>
    <w:p w14:paraId="754FE486" w14:textId="7C15F078" w:rsidR="00336215" w:rsidRPr="00FB49C8" w:rsidRDefault="00336215" w:rsidP="00336215">
      <w:pPr>
        <w:pStyle w:val="Akapitzlist"/>
        <w:numPr>
          <w:ilvl w:val="0"/>
          <w:numId w:val="21"/>
        </w:numPr>
        <w:spacing w:line="276" w:lineRule="auto"/>
        <w:ind w:hanging="306"/>
        <w:rPr>
          <w:rFonts w:asciiTheme="minorHAnsi" w:hAnsiTheme="minorHAnsi" w:cstheme="minorHAnsi"/>
          <w:b/>
          <w:sz w:val="20"/>
        </w:rPr>
      </w:pPr>
      <w:r>
        <w:rPr>
          <w:rFonts w:asciiTheme="minorHAnsi" w:hAnsiTheme="minorHAnsi" w:cstheme="minorHAnsi"/>
          <w:b/>
          <w:sz w:val="20"/>
        </w:rPr>
        <w:t xml:space="preserve">ograniczenia po stronie </w:t>
      </w:r>
      <w:proofErr w:type="spellStart"/>
      <w:r>
        <w:rPr>
          <w:rFonts w:asciiTheme="minorHAnsi" w:hAnsiTheme="minorHAnsi" w:cstheme="minorHAnsi"/>
          <w:b/>
          <w:sz w:val="20"/>
        </w:rPr>
        <w:t>nN</w:t>
      </w:r>
      <w:proofErr w:type="spellEnd"/>
      <w:r>
        <w:rPr>
          <w:rFonts w:asciiTheme="minorHAnsi" w:hAnsiTheme="minorHAnsi" w:cstheme="minorHAnsi"/>
          <w:b/>
          <w:sz w:val="20"/>
        </w:rPr>
        <w:t xml:space="preserve"> – </w:t>
      </w:r>
      <w:r w:rsidR="00A74F59">
        <w:rPr>
          <w:rFonts w:asciiTheme="minorHAnsi" w:hAnsiTheme="minorHAnsi" w:cstheme="minorHAnsi"/>
          <w:b/>
          <w:sz w:val="20"/>
        </w:rPr>
        <w:t>2</w:t>
      </w:r>
      <w:r>
        <w:rPr>
          <w:rFonts w:asciiTheme="minorHAnsi" w:hAnsiTheme="minorHAnsi" w:cstheme="minorHAnsi"/>
          <w:b/>
          <w:sz w:val="20"/>
        </w:rPr>
        <w:t>h</w:t>
      </w:r>
      <w:r w:rsidR="00A74F59">
        <w:rPr>
          <w:rFonts w:asciiTheme="minorHAnsi" w:hAnsiTheme="minorHAnsi" w:cstheme="minorHAnsi"/>
          <w:b/>
          <w:sz w:val="20"/>
        </w:rPr>
        <w:t xml:space="preserve"> i 15 min</w:t>
      </w:r>
      <w:r>
        <w:rPr>
          <w:rFonts w:asciiTheme="minorHAnsi" w:hAnsiTheme="minorHAnsi" w:cstheme="minorHAnsi"/>
          <w:b/>
          <w:sz w:val="20"/>
        </w:rPr>
        <w:t xml:space="preserve"> </w:t>
      </w:r>
      <w:r w:rsidRPr="00FB49C8">
        <w:rPr>
          <w:rFonts w:asciiTheme="minorHAnsi" w:hAnsiTheme="minorHAnsi" w:cstheme="minorHAnsi"/>
          <w:b/>
          <w:sz w:val="20"/>
        </w:rPr>
        <w:t>(</w:t>
      </w:r>
      <w:r w:rsidR="00A74F59">
        <w:rPr>
          <w:rFonts w:asciiTheme="minorHAnsi" w:hAnsiTheme="minorHAnsi" w:cstheme="minorHAnsi"/>
          <w:b/>
          <w:sz w:val="20"/>
        </w:rPr>
        <w:t>dwie</w:t>
      </w:r>
      <w:r w:rsidRPr="00FB49C8">
        <w:rPr>
          <w:rFonts w:asciiTheme="minorHAnsi" w:hAnsiTheme="minorHAnsi" w:cstheme="minorHAnsi"/>
          <w:b/>
          <w:sz w:val="20"/>
        </w:rPr>
        <w:t xml:space="preserve"> godzin</w:t>
      </w:r>
      <w:r w:rsidR="00A74F59">
        <w:rPr>
          <w:rFonts w:asciiTheme="minorHAnsi" w:hAnsiTheme="minorHAnsi" w:cstheme="minorHAnsi"/>
          <w:b/>
          <w:sz w:val="20"/>
        </w:rPr>
        <w:t>y i piętnaście minut</w:t>
      </w:r>
      <w:r w:rsidRPr="00FB49C8">
        <w:rPr>
          <w:rFonts w:asciiTheme="minorHAnsi" w:hAnsiTheme="minorHAnsi" w:cstheme="minorHAnsi"/>
          <w:b/>
          <w:sz w:val="20"/>
        </w:rPr>
        <w:t xml:space="preserve">), </w:t>
      </w:r>
    </w:p>
    <w:p w14:paraId="55C45CEF" w14:textId="77777777" w:rsidR="002E39E1" w:rsidRPr="00336215" w:rsidRDefault="002E39E1" w:rsidP="00336215">
      <w:pPr>
        <w:pStyle w:val="Akapitzlist"/>
        <w:numPr>
          <w:ilvl w:val="0"/>
          <w:numId w:val="21"/>
        </w:numPr>
        <w:spacing w:line="240" w:lineRule="auto"/>
        <w:ind w:left="1418" w:hanging="284"/>
        <w:rPr>
          <w:rFonts w:asciiTheme="minorHAnsi" w:hAnsiTheme="minorHAnsi" w:cstheme="minorHAnsi"/>
          <w:b/>
          <w:sz w:val="20"/>
        </w:rPr>
      </w:pPr>
      <w:r w:rsidRPr="00336215">
        <w:rPr>
          <w:rFonts w:asciiTheme="minorHAnsi" w:hAnsiTheme="minorHAnsi" w:cstheme="minorHAnsi"/>
          <w:b/>
          <w:sz w:val="20"/>
        </w:rPr>
        <w:t>ograniczenia po stronie  SN – 0h (zero godzin).</w:t>
      </w:r>
    </w:p>
    <w:p w14:paraId="5D9EC8C0" w14:textId="77777777" w:rsidR="000D5887" w:rsidRDefault="000D5887" w:rsidP="008A6B58">
      <w:pPr>
        <w:pStyle w:val="Akapitzlist"/>
        <w:spacing w:line="276" w:lineRule="auto"/>
        <w:ind w:left="709"/>
        <w:rPr>
          <w:rFonts w:asciiTheme="minorHAnsi" w:hAnsiTheme="minorHAnsi" w:cstheme="minorHAnsi"/>
          <w:b/>
          <w:sz w:val="20"/>
        </w:rPr>
      </w:pPr>
    </w:p>
    <w:p w14:paraId="4850E669" w14:textId="108BC8B0" w:rsidR="008A6B58" w:rsidRPr="00E437A1" w:rsidRDefault="003056CF" w:rsidP="008A6B58">
      <w:pPr>
        <w:pStyle w:val="Akapitzlist"/>
        <w:spacing w:line="276" w:lineRule="auto"/>
        <w:ind w:left="709"/>
        <w:rPr>
          <w:rFonts w:asciiTheme="minorHAnsi" w:hAnsiTheme="minorHAnsi" w:cstheme="minorHAnsi"/>
          <w:b/>
          <w:sz w:val="20"/>
        </w:rPr>
      </w:pPr>
      <w:r w:rsidRPr="00E437A1">
        <w:rPr>
          <w:rFonts w:asciiTheme="minorHAnsi" w:hAnsiTheme="minorHAnsi" w:cstheme="minorHAnsi"/>
          <w:b/>
          <w:sz w:val="20"/>
        </w:rPr>
        <w:t>Część 2</w:t>
      </w:r>
      <w:r w:rsidR="008A6B58" w:rsidRPr="00E437A1">
        <w:rPr>
          <w:rFonts w:asciiTheme="minorHAnsi" w:hAnsiTheme="minorHAnsi" w:cstheme="minorHAnsi"/>
          <w:b/>
          <w:sz w:val="20"/>
        </w:rPr>
        <w:t>:</w:t>
      </w:r>
    </w:p>
    <w:p w14:paraId="3C9D2B9B" w14:textId="6D6211E8" w:rsidR="005D198D" w:rsidRPr="00FB49C8" w:rsidRDefault="005D198D" w:rsidP="005D198D">
      <w:pPr>
        <w:pStyle w:val="Akapitzlist"/>
        <w:numPr>
          <w:ilvl w:val="0"/>
          <w:numId w:val="21"/>
        </w:numPr>
        <w:spacing w:line="276" w:lineRule="auto"/>
        <w:rPr>
          <w:rFonts w:asciiTheme="minorHAnsi" w:hAnsiTheme="minorHAnsi" w:cstheme="minorHAnsi"/>
          <w:b/>
          <w:sz w:val="20"/>
        </w:rPr>
      </w:pPr>
      <w:r>
        <w:rPr>
          <w:rFonts w:asciiTheme="minorHAnsi" w:hAnsiTheme="minorHAnsi" w:cstheme="minorHAnsi"/>
          <w:b/>
          <w:sz w:val="20"/>
        </w:rPr>
        <w:t xml:space="preserve">ograniczenia po stronie </w:t>
      </w:r>
      <w:proofErr w:type="spellStart"/>
      <w:r>
        <w:rPr>
          <w:rFonts w:asciiTheme="minorHAnsi" w:hAnsiTheme="minorHAnsi" w:cstheme="minorHAnsi"/>
          <w:b/>
          <w:sz w:val="20"/>
        </w:rPr>
        <w:t>nN</w:t>
      </w:r>
      <w:proofErr w:type="spellEnd"/>
      <w:r>
        <w:rPr>
          <w:rFonts w:asciiTheme="minorHAnsi" w:hAnsiTheme="minorHAnsi" w:cstheme="minorHAnsi"/>
          <w:b/>
          <w:sz w:val="20"/>
        </w:rPr>
        <w:t xml:space="preserve"> – </w:t>
      </w:r>
      <w:r w:rsidR="008A420F">
        <w:rPr>
          <w:rFonts w:asciiTheme="minorHAnsi" w:hAnsiTheme="minorHAnsi" w:cstheme="minorHAnsi"/>
          <w:b/>
          <w:sz w:val="20"/>
        </w:rPr>
        <w:t>0</w:t>
      </w:r>
      <w:r>
        <w:rPr>
          <w:rFonts w:asciiTheme="minorHAnsi" w:hAnsiTheme="minorHAnsi" w:cstheme="minorHAnsi"/>
          <w:b/>
          <w:sz w:val="20"/>
        </w:rPr>
        <w:t>h</w:t>
      </w:r>
      <w:r w:rsidR="00432DFF">
        <w:rPr>
          <w:rFonts w:asciiTheme="minorHAnsi" w:hAnsiTheme="minorHAnsi" w:cstheme="minorHAnsi"/>
          <w:b/>
          <w:sz w:val="20"/>
        </w:rPr>
        <w:t xml:space="preserve"> </w:t>
      </w:r>
      <w:r w:rsidR="008A420F" w:rsidRPr="00FB49C8">
        <w:rPr>
          <w:rFonts w:asciiTheme="minorHAnsi" w:hAnsiTheme="minorHAnsi" w:cstheme="minorHAnsi"/>
          <w:b/>
          <w:sz w:val="20"/>
        </w:rPr>
        <w:t>(</w:t>
      </w:r>
      <w:r w:rsidR="008A420F">
        <w:rPr>
          <w:rFonts w:asciiTheme="minorHAnsi" w:hAnsiTheme="minorHAnsi" w:cstheme="minorHAnsi"/>
          <w:b/>
          <w:sz w:val="20"/>
        </w:rPr>
        <w:t>zero</w:t>
      </w:r>
      <w:r w:rsidR="008A420F" w:rsidRPr="00FB49C8">
        <w:rPr>
          <w:rFonts w:asciiTheme="minorHAnsi" w:hAnsiTheme="minorHAnsi" w:cstheme="minorHAnsi"/>
          <w:b/>
          <w:sz w:val="20"/>
        </w:rPr>
        <w:t xml:space="preserve"> godzin</w:t>
      </w:r>
      <w:r w:rsidRPr="00FB49C8">
        <w:rPr>
          <w:rFonts w:asciiTheme="minorHAnsi" w:hAnsiTheme="minorHAnsi" w:cstheme="minorHAnsi"/>
          <w:b/>
          <w:sz w:val="20"/>
        </w:rPr>
        <w:t xml:space="preserve">), </w:t>
      </w:r>
    </w:p>
    <w:p w14:paraId="749EAD73" w14:textId="6655D010" w:rsidR="005D198D" w:rsidRDefault="005D198D" w:rsidP="005D198D">
      <w:pPr>
        <w:pStyle w:val="Akapitzlist"/>
        <w:numPr>
          <w:ilvl w:val="0"/>
          <w:numId w:val="21"/>
        </w:numPr>
        <w:spacing w:line="276" w:lineRule="auto"/>
        <w:rPr>
          <w:rFonts w:asciiTheme="minorHAnsi" w:hAnsiTheme="minorHAnsi" w:cstheme="minorHAnsi"/>
          <w:b/>
          <w:sz w:val="20"/>
        </w:rPr>
      </w:pPr>
      <w:r w:rsidRPr="00FB49C8">
        <w:rPr>
          <w:rFonts w:asciiTheme="minorHAnsi" w:hAnsiTheme="minorHAnsi" w:cstheme="minorHAnsi"/>
          <w:b/>
          <w:sz w:val="20"/>
        </w:rPr>
        <w:t xml:space="preserve">ograniczenia po stronie  SN – </w:t>
      </w:r>
      <w:r w:rsidRPr="00F93542">
        <w:rPr>
          <w:rFonts w:asciiTheme="minorHAnsi" w:hAnsiTheme="minorHAnsi" w:cstheme="minorHAnsi"/>
          <w:b/>
          <w:sz w:val="20"/>
        </w:rPr>
        <w:t>0</w:t>
      </w:r>
      <w:r w:rsidRPr="00FB49C8">
        <w:rPr>
          <w:rFonts w:asciiTheme="minorHAnsi" w:hAnsiTheme="minorHAnsi" w:cstheme="minorHAnsi"/>
          <w:b/>
          <w:sz w:val="20"/>
        </w:rPr>
        <w:t>h (</w:t>
      </w:r>
      <w:r>
        <w:rPr>
          <w:rFonts w:asciiTheme="minorHAnsi" w:hAnsiTheme="minorHAnsi" w:cstheme="minorHAnsi"/>
          <w:b/>
          <w:sz w:val="20"/>
        </w:rPr>
        <w:t>zero</w:t>
      </w:r>
      <w:r w:rsidRPr="00FB49C8">
        <w:rPr>
          <w:rFonts w:asciiTheme="minorHAnsi" w:hAnsiTheme="minorHAnsi" w:cstheme="minorHAnsi"/>
          <w:b/>
          <w:sz w:val="20"/>
        </w:rPr>
        <w:t xml:space="preserve"> godzin).</w:t>
      </w:r>
    </w:p>
    <w:p w14:paraId="62CA01A7" w14:textId="27608363" w:rsidR="00A52771" w:rsidRPr="00533B63" w:rsidRDefault="00A52771" w:rsidP="00A52771">
      <w:pPr>
        <w:pStyle w:val="Akapitzlist"/>
        <w:spacing w:line="240" w:lineRule="auto"/>
        <w:ind w:left="993"/>
        <w:rPr>
          <w:rFonts w:asciiTheme="minorHAnsi" w:hAnsiTheme="minorHAnsi" w:cstheme="minorHAnsi"/>
          <w:b/>
          <w:sz w:val="20"/>
          <w:highlight w:val="yellow"/>
        </w:rPr>
      </w:pPr>
    </w:p>
    <w:p w14:paraId="26E9B063" w14:textId="77777777" w:rsidR="009F73E0" w:rsidRPr="009F73E0" w:rsidRDefault="009F73E0" w:rsidP="00D5539E">
      <w:pPr>
        <w:numPr>
          <w:ilvl w:val="1"/>
          <w:numId w:val="2"/>
        </w:numPr>
        <w:spacing w:before="120" w:line="276" w:lineRule="auto"/>
        <w:ind w:hanging="436"/>
        <w:contextualSpacing/>
        <w:outlineLvl w:val="0"/>
        <w:rPr>
          <w:rFonts w:asciiTheme="minorHAnsi" w:hAnsiTheme="minorHAnsi" w:cstheme="minorHAnsi"/>
          <w:sz w:val="20"/>
        </w:rPr>
      </w:pPr>
      <w:r w:rsidRPr="009F73E0">
        <w:rPr>
          <w:rFonts w:asciiTheme="minorHAnsi" w:hAnsiTheme="minorHAnsi" w:cstheme="minorHAnsi"/>
          <w:sz w:val="20"/>
        </w:rPr>
        <w:t>Wykonawca ma obowiązek wyposażyć wszystkie obiekty w realizowanych inwestycjach w system zamknięć, tzn. zamki oraz kłódki „MASTER KEY” firmy LOB MASTER KEY Sp. z o.o. zgodnie 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6E2096E3" w14:textId="77777777" w:rsidR="009F73E0" w:rsidRPr="009F73E0" w:rsidRDefault="009F73E0" w:rsidP="00D5539E">
      <w:pPr>
        <w:numPr>
          <w:ilvl w:val="1"/>
          <w:numId w:val="2"/>
        </w:numPr>
        <w:spacing w:before="120" w:line="276" w:lineRule="auto"/>
        <w:ind w:left="709" w:hanging="425"/>
        <w:contextualSpacing/>
        <w:outlineLvl w:val="0"/>
        <w:rPr>
          <w:rFonts w:asciiTheme="minorHAnsi" w:hAnsiTheme="minorHAnsi" w:cstheme="minorHAnsi"/>
          <w:sz w:val="20"/>
        </w:rPr>
      </w:pPr>
      <w:r w:rsidRPr="009F73E0">
        <w:rPr>
          <w:rFonts w:asciiTheme="minorHAnsi" w:hAnsiTheme="minorHAnsi" w:cstheme="minorHAnsi"/>
          <w:sz w:val="20"/>
        </w:rPr>
        <w:t xml:space="preserve">Zasady realizacji zamówienia określa Projekt Umowy zakupowej stanowiący </w:t>
      </w:r>
      <w:r w:rsidRPr="009F73E0">
        <w:rPr>
          <w:rFonts w:asciiTheme="minorHAnsi" w:hAnsiTheme="minorHAnsi" w:cstheme="minorHAnsi"/>
          <w:b/>
          <w:sz w:val="20"/>
        </w:rPr>
        <w:t>Załącznik nr 5 do SWZ</w:t>
      </w:r>
      <w:r w:rsidRPr="009F73E0">
        <w:rPr>
          <w:rFonts w:asciiTheme="minorHAnsi" w:hAnsiTheme="minorHAnsi" w:cstheme="minorHAnsi"/>
          <w:sz w:val="20"/>
        </w:rPr>
        <w:t>.</w:t>
      </w:r>
    </w:p>
    <w:p w14:paraId="734962E5" w14:textId="77777777" w:rsidR="009F73E0" w:rsidRPr="009F73E0" w:rsidRDefault="009F73E0" w:rsidP="009F73E0">
      <w:pPr>
        <w:spacing w:before="120" w:line="276" w:lineRule="auto"/>
        <w:ind w:left="993" w:hanging="436"/>
        <w:contextualSpacing/>
        <w:outlineLvl w:val="0"/>
        <w:rPr>
          <w:rFonts w:asciiTheme="minorHAnsi" w:hAnsiTheme="minorHAnsi" w:cstheme="minorHAnsi"/>
          <w:sz w:val="20"/>
        </w:rPr>
      </w:pPr>
    </w:p>
    <w:p w14:paraId="6163E2B3" w14:textId="77777777" w:rsidR="009F73E0" w:rsidRPr="009F73E0" w:rsidRDefault="009F73E0" w:rsidP="00D5539E">
      <w:pPr>
        <w:numPr>
          <w:ilvl w:val="1"/>
          <w:numId w:val="2"/>
        </w:numPr>
        <w:spacing w:before="120" w:line="276" w:lineRule="auto"/>
        <w:ind w:left="709" w:hanging="425"/>
        <w:contextualSpacing/>
        <w:outlineLvl w:val="0"/>
        <w:rPr>
          <w:rFonts w:asciiTheme="minorHAnsi" w:hAnsiTheme="minorHAnsi" w:cstheme="minorHAnsi"/>
          <w:sz w:val="20"/>
        </w:rPr>
      </w:pPr>
      <w:r w:rsidRPr="009F73E0">
        <w:rPr>
          <w:rFonts w:asciiTheme="minorHAnsi" w:hAnsiTheme="minorHAnsi" w:cstheme="minorHAnsi"/>
          <w:sz w:val="20"/>
        </w:rPr>
        <w:t>W celu złożenia oferty Wykonawca zobowiązany jest w szczególności do:</w:t>
      </w:r>
    </w:p>
    <w:p w14:paraId="4FFCE270" w14:textId="77777777" w:rsidR="009F73E0" w:rsidRPr="009F73E0" w:rsidRDefault="009F73E0" w:rsidP="00D5539E">
      <w:pPr>
        <w:numPr>
          <w:ilvl w:val="2"/>
          <w:numId w:val="2"/>
        </w:numPr>
        <w:spacing w:before="120" w:line="276" w:lineRule="auto"/>
        <w:contextualSpacing/>
        <w:outlineLvl w:val="0"/>
        <w:rPr>
          <w:rFonts w:asciiTheme="minorHAnsi" w:hAnsiTheme="minorHAnsi" w:cstheme="minorHAnsi"/>
          <w:sz w:val="20"/>
        </w:rPr>
      </w:pPr>
      <w:r w:rsidRPr="009F73E0">
        <w:rPr>
          <w:rFonts w:asciiTheme="minorHAnsi" w:hAnsiTheme="minorHAnsi" w:cstheme="minorHAnsi"/>
          <w:sz w:val="20"/>
        </w:rPr>
        <w:t>Zapoznania się z dokumentacją projektową oraz z planowaną lokalizacją robót budowlanych, warunkami terenowymi, uwarunkowaniami zagospodarowania terenu (tereny zamknięte, kategoria dróg, administracja - gminy, starostwa itp.).</w:t>
      </w:r>
    </w:p>
    <w:p w14:paraId="3387D4BB" w14:textId="77777777" w:rsidR="009F73E0" w:rsidRPr="009F73E0" w:rsidRDefault="009F73E0" w:rsidP="00D5539E">
      <w:pPr>
        <w:numPr>
          <w:ilvl w:val="2"/>
          <w:numId w:val="2"/>
        </w:numPr>
        <w:spacing w:before="120" w:line="276" w:lineRule="auto"/>
        <w:contextualSpacing/>
        <w:outlineLvl w:val="0"/>
        <w:rPr>
          <w:rFonts w:asciiTheme="minorHAnsi" w:hAnsiTheme="minorHAnsi" w:cstheme="minorHAnsi"/>
          <w:sz w:val="20"/>
        </w:rPr>
      </w:pPr>
      <w:r w:rsidRPr="009F73E0">
        <w:rPr>
          <w:rFonts w:asciiTheme="minorHAnsi" w:hAnsiTheme="minorHAnsi" w:cstheme="minorHAnsi"/>
          <w:sz w:val="20"/>
        </w:rPr>
        <w:t xml:space="preserve">Zapoznania się z warunkami i wymaganiami SWZ, w tym z treścią Projektu Umowy stanowiącego </w:t>
      </w:r>
      <w:r w:rsidRPr="009F73E0">
        <w:rPr>
          <w:rFonts w:asciiTheme="minorHAnsi" w:hAnsiTheme="minorHAnsi" w:cstheme="minorHAnsi"/>
          <w:b/>
          <w:sz w:val="20"/>
        </w:rPr>
        <w:t>Załącznik nr 5 do SWZ</w:t>
      </w:r>
      <w:r w:rsidRPr="009F73E0">
        <w:rPr>
          <w:rFonts w:asciiTheme="minorHAnsi" w:hAnsiTheme="minorHAnsi" w:cstheme="minorHAnsi"/>
          <w:sz w:val="20"/>
        </w:rPr>
        <w:t>.</w:t>
      </w:r>
    </w:p>
    <w:p w14:paraId="7CF8CEF0" w14:textId="77777777" w:rsidR="009F73E0" w:rsidRPr="009F73E0" w:rsidRDefault="009F73E0" w:rsidP="00D5539E">
      <w:pPr>
        <w:numPr>
          <w:ilvl w:val="2"/>
          <w:numId w:val="2"/>
        </w:numPr>
        <w:spacing w:before="120" w:line="276" w:lineRule="auto"/>
        <w:contextualSpacing/>
        <w:outlineLvl w:val="0"/>
        <w:rPr>
          <w:rFonts w:asciiTheme="minorHAnsi" w:hAnsiTheme="minorHAnsi" w:cstheme="minorHAnsi"/>
          <w:sz w:val="20"/>
        </w:rPr>
      </w:pPr>
      <w:r w:rsidRPr="009F73E0">
        <w:rPr>
          <w:rFonts w:asciiTheme="minorHAnsi" w:hAnsiTheme="minorHAnsi" w:cstheme="minorHAnsi"/>
          <w:sz w:val="20"/>
        </w:rPr>
        <w:t>Uwzględnienia w ofercie wymaganych przez Zamawiającego warunków (przedmiar robót nie stanowi podstawy do wyceny oferty).</w:t>
      </w:r>
    </w:p>
    <w:p w14:paraId="7027D88D" w14:textId="77777777" w:rsidR="009F73E0" w:rsidRPr="009F73E0" w:rsidRDefault="009F73E0" w:rsidP="00D5539E">
      <w:pPr>
        <w:numPr>
          <w:ilvl w:val="0"/>
          <w:numId w:val="2"/>
        </w:numPr>
        <w:spacing w:before="120" w:after="120" w:line="240" w:lineRule="auto"/>
        <w:ind w:left="425" w:hanging="425"/>
        <w:jc w:val="left"/>
        <w:outlineLvl w:val="0"/>
        <w:rPr>
          <w:rFonts w:asciiTheme="minorHAnsi" w:hAnsiTheme="minorHAnsi" w:cstheme="minorHAnsi"/>
          <w:b/>
          <w:sz w:val="20"/>
        </w:rPr>
      </w:pPr>
      <w:r w:rsidRPr="009F73E0">
        <w:rPr>
          <w:rFonts w:asciiTheme="minorHAnsi" w:hAnsiTheme="minorHAnsi" w:cstheme="minorHAnsi"/>
          <w:b/>
          <w:sz w:val="20"/>
        </w:rPr>
        <w:t>Obowiązki Wykonawcy przed złożeniem oferty:</w:t>
      </w:r>
    </w:p>
    <w:p w14:paraId="43AB93BB" w14:textId="77777777" w:rsidR="009F73E0" w:rsidRPr="009F73E0" w:rsidRDefault="009F73E0" w:rsidP="00726FD8">
      <w:pPr>
        <w:numPr>
          <w:ilvl w:val="0"/>
          <w:numId w:val="13"/>
        </w:numPr>
        <w:spacing w:line="276" w:lineRule="auto"/>
        <w:rPr>
          <w:rFonts w:asciiTheme="minorHAnsi" w:hAnsiTheme="minorHAnsi" w:cstheme="minorHAnsi"/>
          <w:vanish/>
          <w:sz w:val="20"/>
        </w:rPr>
      </w:pPr>
    </w:p>
    <w:p w14:paraId="284F462D" w14:textId="77777777" w:rsidR="009F73E0" w:rsidRPr="009F73E0" w:rsidRDefault="009F73E0" w:rsidP="00726FD8">
      <w:pPr>
        <w:numPr>
          <w:ilvl w:val="0"/>
          <w:numId w:val="13"/>
        </w:numPr>
        <w:spacing w:line="276" w:lineRule="auto"/>
        <w:rPr>
          <w:rFonts w:asciiTheme="minorHAnsi" w:hAnsiTheme="minorHAnsi" w:cstheme="minorHAnsi"/>
          <w:vanish/>
          <w:sz w:val="20"/>
        </w:rPr>
      </w:pPr>
    </w:p>
    <w:p w14:paraId="0443ECA4" w14:textId="77777777" w:rsidR="009F73E0" w:rsidRPr="009F73E0" w:rsidRDefault="009F73E0" w:rsidP="00726FD8">
      <w:pPr>
        <w:numPr>
          <w:ilvl w:val="1"/>
          <w:numId w:val="13"/>
        </w:numPr>
        <w:tabs>
          <w:tab w:val="num" w:pos="454"/>
        </w:tabs>
        <w:spacing w:line="276" w:lineRule="auto"/>
        <w:ind w:left="454"/>
        <w:rPr>
          <w:rFonts w:asciiTheme="minorHAnsi" w:hAnsiTheme="minorHAnsi" w:cstheme="minorHAnsi"/>
          <w:sz w:val="20"/>
        </w:rPr>
      </w:pPr>
      <w:r w:rsidRPr="009F73E0">
        <w:rPr>
          <w:rFonts w:asciiTheme="minorHAnsi" w:hAnsiTheme="minorHAnsi" w:cstheme="minorHAnsi"/>
          <w:sz w:val="20"/>
        </w:rPr>
        <w:t>Zapoznanie się z dokumentacją projektową,</w:t>
      </w:r>
    </w:p>
    <w:p w14:paraId="3CD9FD36" w14:textId="77777777" w:rsidR="009F73E0" w:rsidRPr="009F73E0" w:rsidRDefault="009F73E0" w:rsidP="00726FD8">
      <w:pPr>
        <w:numPr>
          <w:ilvl w:val="1"/>
          <w:numId w:val="13"/>
        </w:numPr>
        <w:spacing w:line="276" w:lineRule="auto"/>
        <w:ind w:left="426" w:hanging="426"/>
        <w:rPr>
          <w:rFonts w:asciiTheme="minorHAnsi" w:hAnsiTheme="minorHAnsi" w:cstheme="minorHAnsi"/>
          <w:szCs w:val="22"/>
        </w:rPr>
      </w:pPr>
      <w:r w:rsidRPr="009F73E0">
        <w:rPr>
          <w:rFonts w:asciiTheme="minorHAnsi" w:hAnsiTheme="minorHAnsi" w:cstheme="minorHAnsi"/>
          <w:szCs w:val="22"/>
        </w:rPr>
        <w:t>Zapoznanie się z planowaną lokalizacją sieci, warunkami terenowymi, uwarunkowaniami zagospodarowania (tereny zamknięte, kategoria dróg, administracja - gminy, starostwa itp.)</w:t>
      </w:r>
    </w:p>
    <w:p w14:paraId="11D3CBD9" w14:textId="77777777" w:rsidR="009F73E0" w:rsidRPr="009F73E0" w:rsidRDefault="009F73E0" w:rsidP="00726FD8">
      <w:pPr>
        <w:numPr>
          <w:ilvl w:val="1"/>
          <w:numId w:val="13"/>
        </w:numPr>
        <w:spacing w:line="276" w:lineRule="auto"/>
        <w:ind w:left="426" w:hanging="426"/>
        <w:rPr>
          <w:rFonts w:asciiTheme="minorHAnsi" w:hAnsiTheme="minorHAnsi" w:cstheme="minorHAnsi"/>
          <w:szCs w:val="22"/>
        </w:rPr>
      </w:pPr>
      <w:r w:rsidRPr="009F73E0">
        <w:rPr>
          <w:rFonts w:asciiTheme="minorHAnsi" w:hAnsiTheme="minorHAnsi" w:cstheme="minorHAnsi"/>
          <w:szCs w:val="22"/>
        </w:rPr>
        <w:t>Zapoznanie się z warunkami i wymaganiami ofertowymi i treścią projektu umowy o roboty budowlane,</w:t>
      </w:r>
    </w:p>
    <w:p w14:paraId="05400566" w14:textId="77777777" w:rsidR="009F73E0" w:rsidRPr="009F73E0" w:rsidRDefault="009F73E0" w:rsidP="00726FD8">
      <w:pPr>
        <w:numPr>
          <w:ilvl w:val="1"/>
          <w:numId w:val="13"/>
        </w:numPr>
        <w:spacing w:line="276" w:lineRule="auto"/>
        <w:ind w:left="426" w:hanging="426"/>
        <w:rPr>
          <w:rFonts w:asciiTheme="minorHAnsi" w:hAnsiTheme="minorHAnsi" w:cstheme="minorHAnsi"/>
          <w:szCs w:val="22"/>
        </w:rPr>
      </w:pPr>
      <w:r w:rsidRPr="009F73E0">
        <w:rPr>
          <w:rFonts w:asciiTheme="minorHAnsi" w:hAnsiTheme="minorHAnsi" w:cstheme="minorHAnsi"/>
          <w:szCs w:val="22"/>
        </w:rPr>
        <w:t>Uwzględnienie ww. warunków w ofercie.</w:t>
      </w:r>
    </w:p>
    <w:p w14:paraId="041BCB10" w14:textId="5B81C43E" w:rsidR="009F73E0" w:rsidRPr="009F73E0" w:rsidRDefault="009F73E0" w:rsidP="00D5539E">
      <w:pPr>
        <w:numPr>
          <w:ilvl w:val="0"/>
          <w:numId w:val="2"/>
        </w:numPr>
        <w:spacing w:before="240" w:after="120" w:line="240" w:lineRule="auto"/>
        <w:ind w:left="426" w:hanging="426"/>
        <w:rPr>
          <w:rFonts w:asciiTheme="minorHAnsi" w:hAnsiTheme="minorHAnsi" w:cstheme="minorHAnsi"/>
          <w:b/>
          <w:sz w:val="20"/>
        </w:rPr>
      </w:pPr>
      <w:r w:rsidRPr="009F73E0">
        <w:rPr>
          <w:rFonts w:asciiTheme="minorHAnsi" w:hAnsiTheme="minorHAnsi" w:cstheme="minorHAnsi"/>
          <w:b/>
          <w:sz w:val="20"/>
        </w:rPr>
        <w:t>Dokumentacja projektowa</w:t>
      </w:r>
      <w:r w:rsidR="00386726">
        <w:rPr>
          <w:rFonts w:asciiTheme="minorHAnsi" w:hAnsiTheme="minorHAnsi" w:cstheme="minorHAnsi"/>
          <w:b/>
          <w:sz w:val="20"/>
        </w:rPr>
        <w:t xml:space="preserve"> i założenia są</w:t>
      </w:r>
      <w:r w:rsidRPr="009F73E0">
        <w:rPr>
          <w:rFonts w:asciiTheme="minorHAnsi" w:hAnsiTheme="minorHAnsi" w:cstheme="minorHAnsi"/>
          <w:b/>
          <w:sz w:val="20"/>
        </w:rPr>
        <w:t xml:space="preserve"> dostępna  w Systemie Zakupowym.</w:t>
      </w:r>
    </w:p>
    <w:p w14:paraId="3949D059" w14:textId="77777777" w:rsidR="009F73E0" w:rsidRPr="009F73E0" w:rsidRDefault="009F73E0" w:rsidP="00D5539E">
      <w:pPr>
        <w:numPr>
          <w:ilvl w:val="0"/>
          <w:numId w:val="2"/>
        </w:numPr>
        <w:spacing w:before="240" w:after="120" w:line="240" w:lineRule="auto"/>
        <w:ind w:left="426" w:hanging="426"/>
        <w:rPr>
          <w:rFonts w:asciiTheme="minorHAnsi" w:hAnsiTheme="minorHAnsi" w:cstheme="minorHAnsi"/>
          <w:b/>
          <w:szCs w:val="22"/>
        </w:rPr>
      </w:pPr>
      <w:r w:rsidRPr="009F73E0">
        <w:rPr>
          <w:rFonts w:asciiTheme="minorHAnsi" w:hAnsiTheme="minorHAnsi" w:cstheme="minorHAnsi"/>
          <w:b/>
          <w:szCs w:val="22"/>
        </w:rPr>
        <w:t>Szczegółowy opis:</w:t>
      </w:r>
    </w:p>
    <w:p w14:paraId="5FCAAE43" w14:textId="77777777" w:rsidR="009F73E0" w:rsidRPr="009F73E0" w:rsidRDefault="009F73E0" w:rsidP="00726FD8">
      <w:pPr>
        <w:numPr>
          <w:ilvl w:val="0"/>
          <w:numId w:val="14"/>
        </w:numPr>
        <w:ind w:left="426" w:hanging="426"/>
        <w:contextualSpacing/>
        <w:rPr>
          <w:rFonts w:asciiTheme="minorHAnsi" w:hAnsiTheme="minorHAnsi" w:cstheme="minorHAnsi"/>
          <w:b/>
          <w:vanish/>
          <w:szCs w:val="22"/>
        </w:rPr>
      </w:pPr>
    </w:p>
    <w:p w14:paraId="7D8C2890" w14:textId="77777777" w:rsidR="009F73E0" w:rsidRPr="009F73E0" w:rsidRDefault="009F73E0" w:rsidP="00726FD8">
      <w:pPr>
        <w:numPr>
          <w:ilvl w:val="0"/>
          <w:numId w:val="14"/>
        </w:numPr>
        <w:ind w:left="426" w:hanging="426"/>
        <w:contextualSpacing/>
        <w:rPr>
          <w:rFonts w:asciiTheme="minorHAnsi" w:hAnsiTheme="minorHAnsi" w:cstheme="minorHAnsi"/>
          <w:b/>
          <w:vanish/>
          <w:szCs w:val="22"/>
        </w:rPr>
      </w:pPr>
    </w:p>
    <w:p w14:paraId="04FD0F8E" w14:textId="77777777" w:rsidR="009F73E0" w:rsidRPr="009F73E0" w:rsidRDefault="009F73E0" w:rsidP="00726FD8">
      <w:pPr>
        <w:numPr>
          <w:ilvl w:val="0"/>
          <w:numId w:val="14"/>
        </w:numPr>
        <w:ind w:left="426" w:hanging="426"/>
        <w:contextualSpacing/>
        <w:rPr>
          <w:rFonts w:asciiTheme="minorHAnsi" w:hAnsiTheme="minorHAnsi" w:cstheme="minorHAnsi"/>
          <w:b/>
          <w:vanish/>
          <w:szCs w:val="22"/>
        </w:rPr>
      </w:pPr>
    </w:p>
    <w:p w14:paraId="7B4A7C25" w14:textId="77777777" w:rsidR="009F73E0" w:rsidRPr="009F73E0" w:rsidRDefault="009F73E0" w:rsidP="00726FD8">
      <w:pPr>
        <w:numPr>
          <w:ilvl w:val="0"/>
          <w:numId w:val="14"/>
        </w:numPr>
        <w:ind w:left="426" w:hanging="426"/>
        <w:contextualSpacing/>
        <w:rPr>
          <w:rFonts w:asciiTheme="minorHAnsi" w:hAnsiTheme="minorHAnsi" w:cstheme="minorHAnsi"/>
          <w:b/>
          <w:vanish/>
          <w:szCs w:val="22"/>
        </w:rPr>
      </w:pPr>
    </w:p>
    <w:p w14:paraId="633C009C" w14:textId="4CA68475" w:rsidR="004D3EFB" w:rsidRPr="00B5532A" w:rsidRDefault="003056CF" w:rsidP="00B5532A">
      <w:pPr>
        <w:pStyle w:val="Akapitzlist"/>
        <w:ind w:left="426"/>
        <w:rPr>
          <w:rFonts w:asciiTheme="minorHAnsi" w:hAnsiTheme="minorHAnsi" w:cstheme="minorHAnsi"/>
          <w:b/>
          <w:sz w:val="20"/>
        </w:rPr>
      </w:pPr>
      <w:r>
        <w:rPr>
          <w:rFonts w:asciiTheme="minorHAnsi" w:hAnsiTheme="minorHAnsi" w:cstheme="minorHAnsi"/>
          <w:b/>
          <w:sz w:val="20"/>
        </w:rPr>
        <w:t>Część 1</w:t>
      </w:r>
      <w:r w:rsidR="004B64C2" w:rsidRPr="00B5532A">
        <w:rPr>
          <w:rFonts w:asciiTheme="minorHAnsi" w:hAnsiTheme="minorHAnsi" w:cstheme="minorHAnsi"/>
          <w:b/>
          <w:sz w:val="20"/>
        </w:rPr>
        <w:t xml:space="preserve">: </w:t>
      </w:r>
    </w:p>
    <w:p w14:paraId="3E79C330" w14:textId="3E3D03CA" w:rsidR="00004AE3" w:rsidRDefault="00C60BD6" w:rsidP="00004AE3">
      <w:pPr>
        <w:tabs>
          <w:tab w:val="num" w:pos="851"/>
        </w:tabs>
        <w:ind w:left="426"/>
        <w:contextualSpacing/>
        <w:jc w:val="left"/>
        <w:rPr>
          <w:rFonts w:asciiTheme="minorHAnsi" w:hAnsiTheme="minorHAnsi" w:cstheme="minorHAnsi"/>
          <w:b/>
          <w:sz w:val="20"/>
        </w:rPr>
      </w:pPr>
      <w:r w:rsidRPr="00C60BD6">
        <w:rPr>
          <w:rFonts w:asciiTheme="minorHAnsi" w:hAnsiTheme="minorHAnsi" w:cstheme="minorHAnsi"/>
          <w:b/>
          <w:sz w:val="20"/>
        </w:rPr>
        <w:t>Realizacja robót budowlanych w zakresie:</w:t>
      </w:r>
    </w:p>
    <w:p w14:paraId="2BF53FC5" w14:textId="7D466AE0" w:rsidR="00E42892" w:rsidRDefault="00E42892" w:rsidP="005D198D">
      <w:pPr>
        <w:pStyle w:val="Akapitzlist"/>
        <w:numPr>
          <w:ilvl w:val="0"/>
          <w:numId w:val="23"/>
        </w:numPr>
        <w:ind w:left="349" w:firstLine="77"/>
        <w:rPr>
          <w:rFonts w:asciiTheme="minorHAnsi" w:hAnsiTheme="minorHAnsi" w:cstheme="minorHAnsi"/>
          <w:b/>
          <w:sz w:val="20"/>
        </w:rPr>
      </w:pPr>
      <w:r>
        <w:rPr>
          <w:rFonts w:asciiTheme="minorHAnsi" w:hAnsiTheme="minorHAnsi" w:cstheme="minorHAnsi"/>
          <w:b/>
          <w:sz w:val="20"/>
        </w:rPr>
        <w:t>Przyłącz</w:t>
      </w:r>
      <w:r w:rsidR="0055676B">
        <w:rPr>
          <w:rFonts w:asciiTheme="minorHAnsi" w:hAnsiTheme="minorHAnsi" w:cstheme="minorHAnsi"/>
          <w:b/>
          <w:sz w:val="20"/>
        </w:rPr>
        <w:t>e</w:t>
      </w:r>
      <w:r>
        <w:rPr>
          <w:rFonts w:asciiTheme="minorHAnsi" w:hAnsiTheme="minorHAnsi" w:cstheme="minorHAnsi"/>
          <w:b/>
          <w:sz w:val="20"/>
        </w:rPr>
        <w:t xml:space="preserve"> kablowe z ZKP</w:t>
      </w:r>
    </w:p>
    <w:p w14:paraId="1B3E9CA7" w14:textId="2D5D619D" w:rsidR="005D198D" w:rsidRPr="00C610CF" w:rsidRDefault="005D198D" w:rsidP="005D198D">
      <w:pPr>
        <w:ind w:left="66"/>
        <w:rPr>
          <w:rFonts w:asciiTheme="minorHAnsi" w:hAnsiTheme="minorHAnsi" w:cstheme="minorHAnsi"/>
          <w:b/>
          <w:sz w:val="20"/>
        </w:rPr>
      </w:pPr>
      <w:r>
        <w:rPr>
          <w:rFonts w:asciiTheme="minorHAnsi" w:hAnsiTheme="minorHAnsi" w:cstheme="minorHAnsi"/>
          <w:b/>
          <w:sz w:val="20"/>
        </w:rPr>
        <w:t xml:space="preserve">        </w:t>
      </w:r>
      <w:r w:rsidRPr="00C610CF">
        <w:rPr>
          <w:rFonts w:asciiTheme="minorHAnsi" w:hAnsiTheme="minorHAnsi" w:cstheme="minorHAnsi"/>
          <w:b/>
          <w:sz w:val="20"/>
        </w:rPr>
        <w:t xml:space="preserve">Wykonanie pozostałych prac </w:t>
      </w:r>
      <w:r>
        <w:rPr>
          <w:rFonts w:asciiTheme="minorHAnsi" w:hAnsiTheme="minorHAnsi" w:cstheme="minorHAnsi"/>
          <w:b/>
          <w:sz w:val="20"/>
        </w:rPr>
        <w:t>zgodnie z dokumentacją</w:t>
      </w:r>
      <w:r w:rsidRPr="00C610CF">
        <w:rPr>
          <w:rFonts w:asciiTheme="minorHAnsi" w:hAnsiTheme="minorHAnsi" w:cstheme="minorHAnsi"/>
          <w:b/>
          <w:sz w:val="20"/>
        </w:rPr>
        <w:t xml:space="preserve">  projektow</w:t>
      </w:r>
      <w:r>
        <w:rPr>
          <w:rFonts w:asciiTheme="minorHAnsi" w:hAnsiTheme="minorHAnsi" w:cstheme="minorHAnsi"/>
          <w:b/>
          <w:sz w:val="20"/>
        </w:rPr>
        <w:t>ą</w:t>
      </w:r>
      <w:r w:rsidR="00E42892">
        <w:rPr>
          <w:rFonts w:asciiTheme="minorHAnsi" w:hAnsiTheme="minorHAnsi" w:cstheme="minorHAnsi"/>
          <w:b/>
          <w:sz w:val="20"/>
        </w:rPr>
        <w:t>.</w:t>
      </w:r>
    </w:p>
    <w:p w14:paraId="593B992A" w14:textId="44EDE452" w:rsidR="00B5532A" w:rsidRPr="008A6B58" w:rsidRDefault="00B5532A" w:rsidP="003B1828">
      <w:pPr>
        <w:ind w:left="426"/>
        <w:rPr>
          <w:rFonts w:asciiTheme="minorHAnsi" w:hAnsiTheme="minorHAnsi" w:cstheme="minorHAnsi"/>
          <w:b/>
          <w:sz w:val="20"/>
        </w:rPr>
      </w:pPr>
    </w:p>
    <w:p w14:paraId="570425BD" w14:textId="2C60F38E" w:rsidR="008A6B58" w:rsidRPr="008A6B58" w:rsidRDefault="008A6B58" w:rsidP="008A6B58">
      <w:pPr>
        <w:ind w:left="284" w:firstLine="142"/>
        <w:rPr>
          <w:rFonts w:asciiTheme="minorHAnsi" w:hAnsiTheme="minorHAnsi" w:cstheme="minorHAnsi"/>
          <w:b/>
          <w:sz w:val="20"/>
        </w:rPr>
      </w:pPr>
      <w:r w:rsidRPr="008A6B58">
        <w:rPr>
          <w:rFonts w:asciiTheme="minorHAnsi" w:hAnsiTheme="minorHAnsi" w:cstheme="minorHAnsi"/>
          <w:b/>
          <w:sz w:val="20"/>
        </w:rPr>
        <w:t xml:space="preserve">Część </w:t>
      </w:r>
      <w:r w:rsidR="003056CF">
        <w:rPr>
          <w:rFonts w:asciiTheme="minorHAnsi" w:hAnsiTheme="minorHAnsi" w:cstheme="minorHAnsi"/>
          <w:b/>
          <w:sz w:val="20"/>
        </w:rPr>
        <w:t>2</w:t>
      </w:r>
      <w:r w:rsidRPr="008A6B58">
        <w:rPr>
          <w:rFonts w:asciiTheme="minorHAnsi" w:hAnsiTheme="minorHAnsi" w:cstheme="minorHAnsi"/>
          <w:b/>
          <w:sz w:val="20"/>
        </w:rPr>
        <w:t xml:space="preserve">: </w:t>
      </w:r>
    </w:p>
    <w:p w14:paraId="056EE1E6" w14:textId="2AC60C27" w:rsidR="008A6B58" w:rsidRPr="00A95B95" w:rsidRDefault="008A6B58" w:rsidP="005D198D">
      <w:pPr>
        <w:ind w:left="567" w:hanging="141"/>
        <w:contextualSpacing/>
        <w:jc w:val="left"/>
        <w:rPr>
          <w:rFonts w:asciiTheme="minorHAnsi" w:hAnsiTheme="minorHAnsi" w:cstheme="minorHAnsi"/>
          <w:b/>
          <w:sz w:val="20"/>
        </w:rPr>
      </w:pPr>
      <w:r w:rsidRPr="00A95B95">
        <w:rPr>
          <w:rFonts w:asciiTheme="minorHAnsi" w:hAnsiTheme="minorHAnsi" w:cstheme="minorHAnsi"/>
          <w:b/>
          <w:sz w:val="20"/>
        </w:rPr>
        <w:t>Realizacja robót budowlanych w zakresie:</w:t>
      </w:r>
    </w:p>
    <w:p w14:paraId="4996A2F0" w14:textId="27A83353" w:rsidR="00E42892" w:rsidRDefault="00E42892" w:rsidP="00E42892">
      <w:pPr>
        <w:pStyle w:val="Akapitzlist"/>
        <w:numPr>
          <w:ilvl w:val="0"/>
          <w:numId w:val="47"/>
        </w:numPr>
        <w:ind w:hanging="218"/>
        <w:rPr>
          <w:rFonts w:asciiTheme="minorHAnsi" w:hAnsiTheme="minorHAnsi" w:cstheme="minorHAnsi"/>
          <w:b/>
          <w:sz w:val="20"/>
        </w:rPr>
      </w:pPr>
      <w:r>
        <w:rPr>
          <w:rFonts w:asciiTheme="minorHAnsi" w:hAnsiTheme="minorHAnsi" w:cstheme="minorHAnsi"/>
          <w:b/>
          <w:sz w:val="20"/>
        </w:rPr>
        <w:t xml:space="preserve"> Przyłącze kablowe z ZKP</w:t>
      </w:r>
    </w:p>
    <w:p w14:paraId="69B1FF91" w14:textId="7783894E" w:rsidR="005D198D" w:rsidRPr="00C610CF" w:rsidRDefault="005D198D" w:rsidP="005D198D">
      <w:pPr>
        <w:pStyle w:val="Akapitzlist"/>
        <w:ind w:left="426"/>
        <w:rPr>
          <w:rFonts w:asciiTheme="minorHAnsi" w:hAnsiTheme="minorHAnsi" w:cstheme="minorHAnsi"/>
          <w:b/>
          <w:sz w:val="20"/>
        </w:rPr>
      </w:pPr>
      <w:r w:rsidRPr="00C610CF">
        <w:rPr>
          <w:rFonts w:asciiTheme="minorHAnsi" w:hAnsiTheme="minorHAnsi" w:cstheme="minorHAnsi"/>
          <w:b/>
          <w:sz w:val="20"/>
        </w:rPr>
        <w:t xml:space="preserve">Wykonanie pozostałych prac </w:t>
      </w:r>
      <w:r>
        <w:rPr>
          <w:rFonts w:asciiTheme="minorHAnsi" w:hAnsiTheme="minorHAnsi" w:cstheme="minorHAnsi"/>
          <w:b/>
          <w:sz w:val="20"/>
        </w:rPr>
        <w:t>zgodnie z dokumentacją</w:t>
      </w:r>
      <w:r w:rsidRPr="00C610CF">
        <w:rPr>
          <w:rFonts w:asciiTheme="minorHAnsi" w:hAnsiTheme="minorHAnsi" w:cstheme="minorHAnsi"/>
          <w:b/>
          <w:sz w:val="20"/>
        </w:rPr>
        <w:t xml:space="preserve">  projektow</w:t>
      </w:r>
      <w:r>
        <w:rPr>
          <w:rFonts w:asciiTheme="minorHAnsi" w:hAnsiTheme="minorHAnsi" w:cstheme="minorHAnsi"/>
          <w:b/>
          <w:sz w:val="20"/>
        </w:rPr>
        <w:t>ą</w:t>
      </w:r>
      <w:r w:rsidR="00E42892">
        <w:rPr>
          <w:rFonts w:asciiTheme="minorHAnsi" w:hAnsiTheme="minorHAnsi" w:cstheme="minorHAnsi"/>
          <w:b/>
          <w:sz w:val="20"/>
        </w:rPr>
        <w:t>.</w:t>
      </w:r>
    </w:p>
    <w:p w14:paraId="33957B4E" w14:textId="77777777" w:rsidR="00026B49" w:rsidRDefault="00026B49" w:rsidP="002E39E1">
      <w:pPr>
        <w:tabs>
          <w:tab w:val="num" w:pos="851"/>
        </w:tabs>
        <w:ind w:left="426"/>
        <w:contextualSpacing/>
        <w:jc w:val="left"/>
        <w:rPr>
          <w:rFonts w:asciiTheme="minorHAnsi" w:hAnsiTheme="minorHAnsi" w:cstheme="minorHAnsi"/>
          <w:b/>
          <w:sz w:val="20"/>
        </w:rPr>
      </w:pPr>
    </w:p>
    <w:p w14:paraId="47DE87D9" w14:textId="2E5968AD" w:rsidR="009F73E0" w:rsidRPr="009F73E0" w:rsidRDefault="004F0117" w:rsidP="008D5FC6">
      <w:pPr>
        <w:tabs>
          <w:tab w:val="num" w:pos="851"/>
        </w:tabs>
        <w:ind w:left="426"/>
        <w:contextualSpacing/>
        <w:rPr>
          <w:rFonts w:asciiTheme="minorHAnsi" w:hAnsiTheme="minorHAnsi" w:cstheme="minorHAnsi"/>
          <w:b/>
          <w:szCs w:val="22"/>
        </w:rPr>
      </w:pPr>
      <w:r w:rsidRPr="00CC4B35">
        <w:rPr>
          <w:rFonts w:asciiTheme="minorHAnsi" w:hAnsiTheme="minorHAnsi" w:cstheme="minorHAnsi"/>
          <w:b/>
          <w:sz w:val="20"/>
        </w:rPr>
        <w:t>Oferta</w:t>
      </w:r>
      <w:r w:rsidRPr="001E23FA">
        <w:rPr>
          <w:rFonts w:asciiTheme="minorHAnsi" w:hAnsiTheme="minorHAnsi" w:cs="Arial"/>
          <w:b/>
          <w:sz w:val="20"/>
        </w:rPr>
        <w:t xml:space="preserve"> winna zawierać rozbicie ceny ofertowej  danej części na pozycje  zgodnie z  harmonogramem rzeczowo- finansowym </w:t>
      </w:r>
      <w:r w:rsidR="008D5FC6" w:rsidRPr="001E23FA">
        <w:rPr>
          <w:rFonts w:asciiTheme="minorHAnsi" w:hAnsiTheme="minorHAnsi" w:cs="Arial"/>
          <w:b/>
          <w:sz w:val="20"/>
        </w:rPr>
        <w:t>- którego wzór jest załącznikiem 3A do SWZ</w:t>
      </w:r>
      <w:r w:rsidR="009F73E0" w:rsidRPr="009F73E0">
        <w:rPr>
          <w:rFonts w:asciiTheme="minorHAnsi" w:hAnsiTheme="minorHAnsi" w:cstheme="minorHAnsi"/>
          <w:b/>
          <w:szCs w:val="22"/>
        </w:rPr>
        <w:t>.</w:t>
      </w:r>
    </w:p>
    <w:p w14:paraId="3F0E76C9" w14:textId="77777777" w:rsidR="009F73E0" w:rsidRPr="009F73E0" w:rsidRDefault="009F73E0" w:rsidP="00D5539E">
      <w:pPr>
        <w:numPr>
          <w:ilvl w:val="0"/>
          <w:numId w:val="2"/>
        </w:numPr>
        <w:spacing w:before="120" w:line="276" w:lineRule="auto"/>
        <w:ind w:left="284" w:hanging="284"/>
        <w:contextualSpacing/>
        <w:outlineLvl w:val="0"/>
        <w:rPr>
          <w:rFonts w:asciiTheme="minorHAnsi" w:hAnsiTheme="minorHAnsi" w:cstheme="minorHAnsi"/>
          <w:b/>
          <w:szCs w:val="22"/>
        </w:rPr>
      </w:pPr>
      <w:r w:rsidRPr="009F73E0">
        <w:rPr>
          <w:rFonts w:asciiTheme="minorHAnsi" w:hAnsiTheme="minorHAnsi" w:cstheme="minorHAnsi"/>
          <w:b/>
          <w:szCs w:val="22"/>
        </w:rPr>
        <w:t xml:space="preserve">Wytyczne w zakresie stosowania zamknięć typu Master </w:t>
      </w:r>
      <w:proofErr w:type="spellStart"/>
      <w:r w:rsidRPr="009F73E0">
        <w:rPr>
          <w:rFonts w:asciiTheme="minorHAnsi" w:hAnsiTheme="minorHAnsi" w:cstheme="minorHAnsi"/>
          <w:b/>
          <w:szCs w:val="22"/>
        </w:rPr>
        <w:t>Key</w:t>
      </w:r>
      <w:proofErr w:type="spellEnd"/>
    </w:p>
    <w:p w14:paraId="28EFD4EA" w14:textId="77777777" w:rsidR="009F73E0" w:rsidRPr="009F73E0" w:rsidRDefault="009F73E0" w:rsidP="009F73E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9F73E0">
        <w:rPr>
          <w:rFonts w:asciiTheme="minorHAnsi" w:hAnsiTheme="minorHAnsi" w:cstheme="minorHAnsi"/>
          <w:color w:val="000000"/>
          <w:sz w:val="20"/>
          <w:lang w:eastAsia="pl-PL"/>
        </w:rPr>
        <w:lastRenderedPageBreak/>
        <w:t xml:space="preserve">Przy prowadzeniu prac obowiązkowo należy wszystkie obiekty wyposażać w system zamknięć, tzn. wkładki lub kłódki (w zależności od przyjętego rozwiązania technicznego) “Master </w:t>
      </w:r>
      <w:proofErr w:type="spellStart"/>
      <w:r w:rsidRPr="009F73E0">
        <w:rPr>
          <w:rFonts w:asciiTheme="minorHAnsi" w:hAnsiTheme="minorHAnsi" w:cstheme="minorHAnsi"/>
          <w:color w:val="000000"/>
          <w:sz w:val="20"/>
          <w:lang w:eastAsia="pl-PL"/>
        </w:rPr>
        <w:t>Key</w:t>
      </w:r>
      <w:proofErr w:type="spellEnd"/>
      <w:r w:rsidRPr="009F73E0">
        <w:rPr>
          <w:rFonts w:asciiTheme="minorHAnsi" w:hAnsiTheme="minorHAnsi" w:cstheme="minorHAnsi"/>
          <w:color w:val="000000"/>
          <w:sz w:val="20"/>
          <w:lang w:eastAsia="pl-PL"/>
        </w:rPr>
        <w:t xml:space="preserve">” (MK) firmy LOB Master </w:t>
      </w:r>
      <w:proofErr w:type="spellStart"/>
      <w:r w:rsidRPr="009F73E0">
        <w:rPr>
          <w:rFonts w:asciiTheme="minorHAnsi" w:hAnsiTheme="minorHAnsi" w:cstheme="minorHAnsi"/>
          <w:color w:val="000000"/>
          <w:sz w:val="20"/>
          <w:lang w:eastAsia="pl-PL"/>
        </w:rPr>
        <w:t>Key</w:t>
      </w:r>
      <w:proofErr w:type="spellEnd"/>
      <w:r w:rsidRPr="009F73E0">
        <w:rPr>
          <w:rFonts w:asciiTheme="minorHAnsi" w:hAnsiTheme="minorHAnsi" w:cstheme="minorHAnsi"/>
          <w:color w:val="000000"/>
          <w:sz w:val="20"/>
          <w:lang w:eastAsia="pl-PL"/>
        </w:rPr>
        <w:t xml:space="preserve"> Sp. z o. o. według poniższego schematu. </w:t>
      </w:r>
    </w:p>
    <w:p w14:paraId="13C7CAF6" w14:textId="723B2883" w:rsidR="009F73E0" w:rsidRPr="009F73E0" w:rsidRDefault="009F73E0" w:rsidP="00726FD8">
      <w:pPr>
        <w:widowControl w:val="0"/>
        <w:numPr>
          <w:ilvl w:val="0"/>
          <w:numId w:val="7"/>
        </w:numPr>
        <w:adjustRightInd w:val="0"/>
        <w:spacing w:line="276" w:lineRule="auto"/>
        <w:ind w:left="709" w:right="28" w:hanging="425"/>
        <w:textAlignment w:val="baseline"/>
        <w:rPr>
          <w:rFonts w:asciiTheme="minorHAnsi" w:hAnsiTheme="minorHAnsi" w:cstheme="minorHAnsi"/>
          <w:sz w:val="20"/>
          <w:lang w:eastAsia="pl-PL"/>
        </w:rPr>
      </w:pPr>
      <w:r w:rsidRPr="009F73E0">
        <w:rPr>
          <w:rFonts w:asciiTheme="minorHAnsi" w:hAnsiTheme="minorHAnsi" w:cstheme="minorHAnsi"/>
          <w:sz w:val="20"/>
          <w:lang w:eastAsia="pl-PL"/>
        </w:rPr>
        <w:t xml:space="preserve">110 </w:t>
      </w:r>
      <w:proofErr w:type="spellStart"/>
      <w:r w:rsidRPr="009F73E0">
        <w:rPr>
          <w:rFonts w:asciiTheme="minorHAnsi" w:hAnsiTheme="minorHAnsi" w:cstheme="minorHAnsi"/>
          <w:sz w:val="20"/>
          <w:lang w:eastAsia="pl-PL"/>
        </w:rPr>
        <w:t>kV</w:t>
      </w:r>
      <w:proofErr w:type="spellEnd"/>
      <w:r w:rsidRPr="009F73E0">
        <w:rPr>
          <w:rFonts w:asciiTheme="minorHAnsi" w:hAnsiTheme="minorHAnsi" w:cstheme="minorHAnsi"/>
          <w:sz w:val="20"/>
          <w:lang w:eastAsia="pl-PL"/>
        </w:rPr>
        <w:t xml:space="preserve"> oraz SN/SN, kolor kłódki: niebieski RAL 5015.</w:t>
      </w:r>
    </w:p>
    <w:p w14:paraId="72C1EA73" w14:textId="77777777" w:rsidR="009F73E0" w:rsidRPr="009F73E0" w:rsidRDefault="009F73E0" w:rsidP="00726FD8">
      <w:pPr>
        <w:widowControl w:val="0"/>
        <w:numPr>
          <w:ilvl w:val="0"/>
          <w:numId w:val="7"/>
        </w:numPr>
        <w:adjustRightInd w:val="0"/>
        <w:spacing w:line="276" w:lineRule="auto"/>
        <w:ind w:left="709" w:right="28" w:hanging="425"/>
        <w:textAlignment w:val="baseline"/>
        <w:rPr>
          <w:rFonts w:asciiTheme="minorHAnsi" w:hAnsiTheme="minorHAnsi" w:cstheme="minorHAnsi"/>
          <w:sz w:val="20"/>
          <w:lang w:eastAsia="pl-PL"/>
        </w:rPr>
      </w:pPr>
      <w:r w:rsidRPr="009F73E0">
        <w:rPr>
          <w:rFonts w:asciiTheme="minorHAnsi" w:hAnsiTheme="minorHAnsi" w:cstheme="minorHAnsi"/>
          <w:b/>
          <w:sz w:val="20"/>
          <w:lang w:eastAsia="pl-PL"/>
        </w:rPr>
        <w:t>Poziom W/O1:</w:t>
      </w:r>
      <w:r w:rsidRPr="009F73E0">
        <w:rPr>
          <w:rFonts w:asciiTheme="minorHAnsi" w:hAnsiTheme="minorHAnsi" w:cstheme="minorHAnsi"/>
          <w:sz w:val="20"/>
          <w:lang w:eastAsia="pl-PL"/>
        </w:rPr>
        <w:t xml:space="preserve"> zamknięcia obiektów współdzielonych systemu MK zastosowane do pomieszczeń oraz urządzeń w stacjach 110 </w:t>
      </w:r>
      <w:proofErr w:type="spellStart"/>
      <w:r w:rsidRPr="009F73E0">
        <w:rPr>
          <w:rFonts w:asciiTheme="minorHAnsi" w:hAnsiTheme="minorHAnsi" w:cstheme="minorHAnsi"/>
          <w:sz w:val="20"/>
          <w:lang w:eastAsia="pl-PL"/>
        </w:rPr>
        <w:t>kV</w:t>
      </w:r>
      <w:proofErr w:type="spellEnd"/>
      <w:r w:rsidRPr="009F73E0">
        <w:rPr>
          <w:rFonts w:asciiTheme="minorHAnsi" w:hAnsiTheme="minorHAnsi" w:cstheme="minorHAnsi"/>
          <w:sz w:val="20"/>
          <w:lang w:eastAsia="pl-PL"/>
        </w:rPr>
        <w:t xml:space="preserve"> oraz SN/SN, kolor kłódki: niebieski RAL 5015.</w:t>
      </w:r>
    </w:p>
    <w:p w14:paraId="144C28A1" w14:textId="77777777" w:rsidR="009F73E0" w:rsidRPr="009F73E0" w:rsidRDefault="009F73E0" w:rsidP="00726FD8">
      <w:pPr>
        <w:widowControl w:val="0"/>
        <w:numPr>
          <w:ilvl w:val="0"/>
          <w:numId w:val="7"/>
        </w:numPr>
        <w:adjustRightInd w:val="0"/>
        <w:spacing w:line="276" w:lineRule="auto"/>
        <w:ind w:left="709" w:right="28" w:hanging="425"/>
        <w:textAlignment w:val="baseline"/>
        <w:rPr>
          <w:rFonts w:asciiTheme="minorHAnsi" w:hAnsiTheme="minorHAnsi" w:cstheme="minorHAnsi"/>
          <w:sz w:val="20"/>
          <w:lang w:eastAsia="pl-PL"/>
        </w:rPr>
      </w:pPr>
      <w:r w:rsidRPr="009F73E0">
        <w:rPr>
          <w:rFonts w:asciiTheme="minorHAnsi" w:hAnsiTheme="minorHAnsi" w:cstheme="minorHAnsi"/>
          <w:b/>
          <w:sz w:val="20"/>
          <w:lang w:eastAsia="pl-PL"/>
        </w:rPr>
        <w:t>Poziom S1</w:t>
      </w:r>
      <w:r w:rsidRPr="009F73E0">
        <w:rPr>
          <w:rFonts w:asciiTheme="minorHAnsi" w:hAnsiTheme="minorHAnsi" w:cstheme="minorHAnsi"/>
          <w:sz w:val="20"/>
          <w:lang w:eastAsia="pl-PL"/>
        </w:rPr>
        <w:t>: zamknięcia systemu MK zastosowane w stacjach SN/</w:t>
      </w:r>
      <w:proofErr w:type="spellStart"/>
      <w:r w:rsidRPr="009F73E0">
        <w:rPr>
          <w:rFonts w:asciiTheme="minorHAnsi" w:hAnsiTheme="minorHAnsi" w:cstheme="minorHAnsi"/>
          <w:sz w:val="20"/>
          <w:lang w:eastAsia="pl-PL"/>
        </w:rPr>
        <w:t>nN</w:t>
      </w:r>
      <w:proofErr w:type="spellEnd"/>
      <w:r w:rsidRPr="009F73E0">
        <w:rPr>
          <w:rFonts w:asciiTheme="minorHAnsi" w:hAnsiTheme="minorHAnsi" w:cstheme="minorHAnsi"/>
          <w:sz w:val="20"/>
          <w:lang w:eastAsia="pl-PL"/>
        </w:rPr>
        <w:t>, złączach kablowych SN, łącznikach SN, kolor kłódki: czarny RAL 9005.</w:t>
      </w:r>
    </w:p>
    <w:p w14:paraId="48BF5CDD" w14:textId="77777777" w:rsidR="009F73E0" w:rsidRPr="009F73E0" w:rsidRDefault="009F73E0" w:rsidP="00726FD8">
      <w:pPr>
        <w:widowControl w:val="0"/>
        <w:numPr>
          <w:ilvl w:val="0"/>
          <w:numId w:val="7"/>
        </w:numPr>
        <w:adjustRightInd w:val="0"/>
        <w:spacing w:line="276" w:lineRule="auto"/>
        <w:ind w:left="709" w:right="28" w:hanging="425"/>
        <w:textAlignment w:val="baseline"/>
        <w:rPr>
          <w:rFonts w:asciiTheme="minorHAnsi" w:hAnsiTheme="minorHAnsi" w:cstheme="minorHAnsi"/>
          <w:sz w:val="20"/>
          <w:lang w:eastAsia="pl-PL"/>
        </w:rPr>
      </w:pPr>
      <w:r w:rsidRPr="009F73E0">
        <w:rPr>
          <w:rFonts w:asciiTheme="minorHAnsi" w:hAnsiTheme="minorHAnsi" w:cstheme="minorHAnsi"/>
          <w:b/>
          <w:sz w:val="20"/>
          <w:lang w:eastAsia="pl-PL"/>
        </w:rPr>
        <w:t>Poziom S/O1</w:t>
      </w:r>
      <w:r w:rsidRPr="009F73E0">
        <w:rPr>
          <w:rFonts w:asciiTheme="minorHAnsi" w:hAnsiTheme="minorHAnsi" w:cstheme="minorHAnsi"/>
          <w:sz w:val="20"/>
          <w:lang w:eastAsia="pl-PL"/>
        </w:rPr>
        <w:t>: zamknięcia obiektów współdzielonych systemu MK zastosowane w stacjach SN/</w:t>
      </w:r>
      <w:proofErr w:type="spellStart"/>
      <w:r w:rsidRPr="009F73E0">
        <w:rPr>
          <w:rFonts w:asciiTheme="minorHAnsi" w:hAnsiTheme="minorHAnsi" w:cstheme="minorHAnsi"/>
          <w:sz w:val="20"/>
          <w:lang w:eastAsia="pl-PL"/>
        </w:rPr>
        <w:t>nN</w:t>
      </w:r>
      <w:proofErr w:type="spellEnd"/>
      <w:r w:rsidRPr="009F73E0">
        <w:rPr>
          <w:rFonts w:asciiTheme="minorHAnsi" w:hAnsiTheme="minorHAnsi" w:cstheme="minorHAnsi"/>
          <w:sz w:val="20"/>
          <w:lang w:eastAsia="pl-PL"/>
        </w:rPr>
        <w:t>, złączach kablowych SN, łącznikach SN, kolor kłódki: czarny RAL 9005.</w:t>
      </w:r>
    </w:p>
    <w:p w14:paraId="705A62D9" w14:textId="77777777" w:rsidR="009F73E0" w:rsidRPr="009F73E0" w:rsidRDefault="009F73E0" w:rsidP="00726FD8">
      <w:pPr>
        <w:widowControl w:val="0"/>
        <w:numPr>
          <w:ilvl w:val="0"/>
          <w:numId w:val="7"/>
        </w:numPr>
        <w:adjustRightInd w:val="0"/>
        <w:spacing w:line="276" w:lineRule="auto"/>
        <w:ind w:left="709" w:right="28" w:hanging="425"/>
        <w:textAlignment w:val="baseline"/>
        <w:rPr>
          <w:rFonts w:asciiTheme="minorHAnsi" w:hAnsiTheme="minorHAnsi" w:cstheme="minorHAnsi"/>
          <w:sz w:val="20"/>
          <w:lang w:eastAsia="pl-PL"/>
        </w:rPr>
      </w:pPr>
      <w:r w:rsidRPr="009F73E0">
        <w:rPr>
          <w:rFonts w:asciiTheme="minorHAnsi" w:hAnsiTheme="minorHAnsi" w:cstheme="minorHAnsi"/>
          <w:b/>
          <w:sz w:val="20"/>
          <w:lang w:eastAsia="pl-PL"/>
        </w:rPr>
        <w:t>Poziom D1</w:t>
      </w:r>
      <w:r w:rsidRPr="009F73E0">
        <w:rPr>
          <w:rFonts w:asciiTheme="minorHAnsi" w:hAnsiTheme="minorHAnsi" w:cstheme="minorHAnsi"/>
          <w:sz w:val="20"/>
          <w:lang w:eastAsia="pl-PL"/>
        </w:rPr>
        <w:t xml:space="preserve">: zamknięcia systemu MK zastosowane w złączach kablowych </w:t>
      </w:r>
      <w:proofErr w:type="spellStart"/>
      <w:r w:rsidRPr="009F73E0">
        <w:rPr>
          <w:rFonts w:asciiTheme="minorHAnsi" w:hAnsiTheme="minorHAnsi" w:cstheme="minorHAnsi"/>
          <w:sz w:val="20"/>
          <w:lang w:eastAsia="pl-PL"/>
        </w:rPr>
        <w:t>nN</w:t>
      </w:r>
      <w:proofErr w:type="spellEnd"/>
      <w:r w:rsidRPr="009F73E0">
        <w:rPr>
          <w:rFonts w:asciiTheme="minorHAnsi" w:hAnsiTheme="minorHAnsi" w:cstheme="minorHAnsi"/>
          <w:sz w:val="20"/>
          <w:lang w:eastAsia="pl-PL"/>
        </w:rPr>
        <w:t xml:space="preserve">, kolor kłódki: brązowy RAL 8016. </w:t>
      </w:r>
    </w:p>
    <w:p w14:paraId="568F137F" w14:textId="77777777" w:rsidR="009F73E0" w:rsidRPr="009F73E0" w:rsidRDefault="009F73E0" w:rsidP="00726FD8">
      <w:pPr>
        <w:widowControl w:val="0"/>
        <w:numPr>
          <w:ilvl w:val="0"/>
          <w:numId w:val="7"/>
        </w:numPr>
        <w:adjustRightInd w:val="0"/>
        <w:spacing w:line="276" w:lineRule="auto"/>
        <w:ind w:left="709" w:right="28" w:hanging="425"/>
        <w:textAlignment w:val="baseline"/>
        <w:rPr>
          <w:rFonts w:asciiTheme="minorHAnsi" w:hAnsiTheme="minorHAnsi" w:cstheme="minorHAnsi"/>
          <w:sz w:val="20"/>
          <w:lang w:eastAsia="pl-PL"/>
        </w:rPr>
      </w:pPr>
      <w:r w:rsidRPr="009F73E0">
        <w:rPr>
          <w:rFonts w:asciiTheme="minorHAnsi" w:hAnsiTheme="minorHAnsi" w:cstheme="minorHAnsi"/>
          <w:b/>
          <w:sz w:val="20"/>
          <w:lang w:eastAsia="pl-PL"/>
        </w:rPr>
        <w:t>Poziom O1</w:t>
      </w:r>
      <w:r w:rsidRPr="009F73E0">
        <w:rPr>
          <w:rFonts w:asciiTheme="minorHAnsi" w:hAnsiTheme="minorHAnsi" w:cstheme="minorHAnsi"/>
          <w:sz w:val="20"/>
          <w:lang w:eastAsia="pl-PL"/>
        </w:rPr>
        <w:t>: zamknięcia systemu MK zastosowane do urządzeń oświetlenia drogowego, kolor kłódki: pomarańczowy RAL 2000.</w:t>
      </w:r>
    </w:p>
    <w:p w14:paraId="49EBC1EF" w14:textId="77777777" w:rsidR="009F73E0" w:rsidRPr="009F73E0" w:rsidRDefault="009F73E0" w:rsidP="00726FD8">
      <w:pPr>
        <w:widowControl w:val="0"/>
        <w:numPr>
          <w:ilvl w:val="0"/>
          <w:numId w:val="7"/>
        </w:numPr>
        <w:adjustRightInd w:val="0"/>
        <w:spacing w:line="276" w:lineRule="auto"/>
        <w:ind w:left="709" w:right="28" w:hanging="425"/>
        <w:contextualSpacing/>
        <w:textAlignment w:val="baseline"/>
        <w:rPr>
          <w:rFonts w:asciiTheme="minorHAnsi" w:hAnsiTheme="minorHAnsi" w:cstheme="minorHAnsi"/>
          <w:sz w:val="20"/>
          <w:lang w:eastAsia="pl-PL"/>
        </w:rPr>
      </w:pPr>
      <w:r w:rsidRPr="009F73E0">
        <w:rPr>
          <w:rFonts w:asciiTheme="minorHAnsi" w:hAnsiTheme="minorHAnsi" w:cstheme="minorHAnsi"/>
          <w:b/>
          <w:sz w:val="20"/>
          <w:lang w:eastAsia="pl-PL"/>
        </w:rPr>
        <w:t>Poziom K1</w:t>
      </w:r>
      <w:r w:rsidRPr="009F73E0">
        <w:rPr>
          <w:rFonts w:asciiTheme="minorHAnsi" w:hAnsiTheme="minorHAnsi" w:cstheme="minorHAnsi"/>
          <w:sz w:val="20"/>
          <w:lang w:eastAsia="pl-PL"/>
        </w:rPr>
        <w:t xml:space="preserve">: zamknięcia systemu MK zastosowane do szafek licznikowych </w:t>
      </w:r>
      <w:proofErr w:type="spellStart"/>
      <w:r w:rsidRPr="009F73E0">
        <w:rPr>
          <w:rFonts w:asciiTheme="minorHAnsi" w:hAnsiTheme="minorHAnsi" w:cstheme="minorHAnsi"/>
          <w:sz w:val="20"/>
          <w:lang w:eastAsia="pl-PL"/>
        </w:rPr>
        <w:t>nN</w:t>
      </w:r>
      <w:proofErr w:type="spellEnd"/>
      <w:r w:rsidRPr="009F73E0">
        <w:rPr>
          <w:rFonts w:asciiTheme="minorHAnsi" w:hAnsiTheme="minorHAnsi" w:cstheme="minorHAnsi"/>
          <w:sz w:val="20"/>
          <w:lang w:eastAsia="pl-PL"/>
        </w:rPr>
        <w:t xml:space="preserve"> odbiorców indywidualnych w Oddziale (klucze są przeznaczone do dyspozycji odbiorców indywidualnych), kolor kłódki: szary RAL 7035.</w:t>
      </w:r>
    </w:p>
    <w:p w14:paraId="24D40580" w14:textId="77777777" w:rsidR="009F73E0" w:rsidRPr="009F73E0" w:rsidRDefault="009F73E0" w:rsidP="00D5539E">
      <w:pPr>
        <w:numPr>
          <w:ilvl w:val="0"/>
          <w:numId w:val="2"/>
        </w:numPr>
        <w:spacing w:before="120" w:line="276" w:lineRule="auto"/>
        <w:ind w:left="284" w:hanging="284"/>
        <w:outlineLvl w:val="0"/>
        <w:rPr>
          <w:rFonts w:asciiTheme="minorHAnsi" w:hAnsiTheme="minorHAnsi" w:cstheme="minorHAnsi"/>
          <w:b/>
          <w:sz w:val="20"/>
        </w:rPr>
      </w:pPr>
      <w:r w:rsidRPr="009F73E0">
        <w:rPr>
          <w:rFonts w:asciiTheme="minorHAnsi" w:hAnsiTheme="minorHAnsi" w:cstheme="minorHAnsi"/>
          <w:b/>
          <w:sz w:val="20"/>
        </w:rPr>
        <w:t>Termin realizacji zamówienia</w:t>
      </w:r>
    </w:p>
    <w:p w14:paraId="3573C0E2" w14:textId="40A02864" w:rsidR="00E32FD8" w:rsidRDefault="008D5FC6" w:rsidP="006C31D0">
      <w:pPr>
        <w:spacing w:before="120" w:line="276" w:lineRule="auto"/>
        <w:ind w:left="284"/>
        <w:contextualSpacing/>
        <w:outlineLvl w:val="0"/>
        <w:rPr>
          <w:rFonts w:asciiTheme="minorHAnsi" w:hAnsiTheme="minorHAnsi" w:cstheme="minorHAnsi"/>
          <w:sz w:val="20"/>
        </w:rPr>
      </w:pPr>
      <w:r>
        <w:rPr>
          <w:rFonts w:asciiTheme="minorHAnsi" w:hAnsiTheme="minorHAnsi" w:cstheme="minorHAnsi"/>
          <w:sz w:val="20"/>
        </w:rPr>
        <w:t xml:space="preserve">Zakończenie prac </w:t>
      </w:r>
      <w:r w:rsidR="005D52CA">
        <w:rPr>
          <w:rFonts w:asciiTheme="minorHAnsi" w:hAnsiTheme="minorHAnsi" w:cstheme="minorHAnsi"/>
          <w:sz w:val="20"/>
        </w:rPr>
        <w:t>–</w:t>
      </w:r>
      <w:r w:rsidRPr="00FA1019">
        <w:rPr>
          <w:rFonts w:asciiTheme="minorHAnsi" w:hAnsiTheme="minorHAnsi" w:cstheme="minorHAnsi"/>
          <w:sz w:val="20"/>
        </w:rPr>
        <w:t xml:space="preserve"> </w:t>
      </w:r>
      <w:r w:rsidR="00C15CDE">
        <w:rPr>
          <w:rFonts w:asciiTheme="minorHAnsi" w:hAnsiTheme="minorHAnsi" w:cstheme="minorHAnsi"/>
          <w:sz w:val="20"/>
        </w:rPr>
        <w:t xml:space="preserve"> </w:t>
      </w:r>
      <w:r w:rsidR="005D52CA">
        <w:rPr>
          <w:rFonts w:asciiTheme="minorHAnsi" w:hAnsiTheme="minorHAnsi" w:cstheme="minorHAnsi"/>
          <w:sz w:val="20"/>
        </w:rPr>
        <w:t xml:space="preserve">4 </w:t>
      </w:r>
      <w:r w:rsidR="00A52771">
        <w:rPr>
          <w:rFonts w:asciiTheme="minorHAnsi" w:hAnsiTheme="minorHAnsi" w:cstheme="minorHAnsi"/>
          <w:sz w:val="20"/>
        </w:rPr>
        <w:t>miesi</w:t>
      </w:r>
      <w:r w:rsidR="005D52CA">
        <w:rPr>
          <w:rFonts w:asciiTheme="minorHAnsi" w:hAnsiTheme="minorHAnsi" w:cstheme="minorHAnsi"/>
          <w:sz w:val="20"/>
        </w:rPr>
        <w:t>ące</w:t>
      </w:r>
      <w:r w:rsidR="00A52771">
        <w:rPr>
          <w:rFonts w:asciiTheme="minorHAnsi" w:hAnsiTheme="minorHAnsi" w:cstheme="minorHAnsi"/>
          <w:sz w:val="20"/>
        </w:rPr>
        <w:t xml:space="preserve"> od daty podpisania umowy</w:t>
      </w:r>
      <w:r w:rsidR="004A2D20">
        <w:rPr>
          <w:rFonts w:asciiTheme="minorHAnsi" w:hAnsiTheme="minorHAnsi" w:cstheme="minorHAnsi"/>
          <w:sz w:val="20"/>
        </w:rPr>
        <w:t>.</w:t>
      </w:r>
      <w:r w:rsidR="00C15CDE">
        <w:rPr>
          <w:rFonts w:asciiTheme="minorHAnsi" w:hAnsiTheme="minorHAnsi" w:cstheme="minorHAnsi"/>
          <w:sz w:val="20"/>
        </w:rPr>
        <w:t xml:space="preserve">                          </w:t>
      </w:r>
      <w:r w:rsidR="00E32FD8">
        <w:rPr>
          <w:rFonts w:asciiTheme="minorHAnsi" w:hAnsiTheme="minorHAnsi" w:cstheme="minorHAnsi"/>
          <w:sz w:val="20"/>
        </w:rPr>
        <w:t xml:space="preserve">                                    </w:t>
      </w:r>
    </w:p>
    <w:p w14:paraId="60E27522" w14:textId="77777777" w:rsidR="009F73E0" w:rsidRPr="009F73E0" w:rsidRDefault="009F73E0" w:rsidP="00D5539E">
      <w:pPr>
        <w:numPr>
          <w:ilvl w:val="0"/>
          <w:numId w:val="2"/>
        </w:numPr>
        <w:spacing w:before="120" w:line="276" w:lineRule="auto"/>
        <w:ind w:left="284" w:hanging="284"/>
        <w:outlineLvl w:val="0"/>
        <w:rPr>
          <w:rFonts w:asciiTheme="minorHAnsi" w:hAnsiTheme="minorHAnsi" w:cstheme="minorHAnsi"/>
          <w:b/>
          <w:sz w:val="20"/>
        </w:rPr>
      </w:pPr>
      <w:r w:rsidRPr="009F73E0">
        <w:rPr>
          <w:rFonts w:asciiTheme="minorHAnsi" w:hAnsiTheme="minorHAnsi" w:cstheme="minorHAnsi"/>
          <w:b/>
          <w:sz w:val="20"/>
        </w:rPr>
        <w:t>Miejsce realizacji zamówienia</w:t>
      </w:r>
    </w:p>
    <w:p w14:paraId="6AB48A6B" w14:textId="6D3E2A7B" w:rsidR="009F73E0" w:rsidRPr="009F73E0" w:rsidRDefault="008D5FC6" w:rsidP="009F73E0">
      <w:pPr>
        <w:spacing w:before="120" w:line="276" w:lineRule="auto"/>
        <w:ind w:left="284"/>
        <w:outlineLvl w:val="0"/>
        <w:rPr>
          <w:rFonts w:asciiTheme="minorHAnsi" w:hAnsiTheme="minorHAnsi" w:cstheme="minorHAnsi"/>
          <w:sz w:val="20"/>
        </w:rPr>
      </w:pPr>
      <w:r>
        <w:rPr>
          <w:rFonts w:asciiTheme="minorHAnsi" w:hAnsiTheme="minorHAnsi" w:cstheme="minorHAnsi"/>
          <w:sz w:val="20"/>
        </w:rPr>
        <w:t>RE Grójec</w:t>
      </w:r>
      <w:r w:rsidRPr="009F73E0">
        <w:rPr>
          <w:rFonts w:asciiTheme="minorHAnsi" w:hAnsiTheme="minorHAnsi" w:cstheme="minorHAnsi"/>
          <w:sz w:val="20"/>
        </w:rPr>
        <w:t xml:space="preserve"> </w:t>
      </w:r>
    </w:p>
    <w:p w14:paraId="2B2F0862" w14:textId="1E28CD67" w:rsidR="009F73E0" w:rsidRPr="006240E1" w:rsidRDefault="009F73E0" w:rsidP="00D5539E">
      <w:pPr>
        <w:numPr>
          <w:ilvl w:val="0"/>
          <w:numId w:val="2"/>
        </w:numPr>
        <w:spacing w:before="120" w:line="276" w:lineRule="auto"/>
        <w:ind w:left="284" w:hanging="284"/>
        <w:outlineLvl w:val="0"/>
        <w:rPr>
          <w:rFonts w:asciiTheme="minorHAnsi" w:hAnsiTheme="minorHAnsi" w:cstheme="minorHAnsi"/>
          <w:b/>
          <w:sz w:val="20"/>
        </w:rPr>
      </w:pPr>
      <w:r w:rsidRPr="006240E1">
        <w:rPr>
          <w:rFonts w:asciiTheme="minorHAnsi" w:hAnsiTheme="minorHAnsi" w:cstheme="minorHAnsi"/>
          <w:b/>
          <w:sz w:val="20"/>
        </w:rPr>
        <w:t>Dostawy inwestorskie</w:t>
      </w:r>
      <w:r w:rsidR="005D52CA">
        <w:rPr>
          <w:rFonts w:asciiTheme="minorHAnsi" w:hAnsiTheme="minorHAnsi" w:cstheme="minorHAnsi"/>
          <w:b/>
          <w:sz w:val="20"/>
        </w:rPr>
        <w:t xml:space="preserve"> -</w:t>
      </w:r>
      <w:r w:rsidRPr="006240E1">
        <w:rPr>
          <w:rFonts w:asciiTheme="minorHAnsi" w:hAnsiTheme="minorHAnsi" w:cstheme="minorHAnsi"/>
          <w:b/>
          <w:sz w:val="20"/>
        </w:rPr>
        <w:t xml:space="preserve"> </w:t>
      </w:r>
      <w:r w:rsidR="005D52CA">
        <w:rPr>
          <w:rFonts w:asciiTheme="minorHAnsi" w:hAnsiTheme="minorHAnsi" w:cstheme="minorHAnsi"/>
          <w:b/>
          <w:sz w:val="20"/>
        </w:rPr>
        <w:t xml:space="preserve"> Brak</w:t>
      </w:r>
    </w:p>
    <w:p w14:paraId="217DE26B" w14:textId="77777777" w:rsidR="009F73E0" w:rsidRPr="009F73E0" w:rsidRDefault="009F73E0" w:rsidP="00D5539E">
      <w:pPr>
        <w:numPr>
          <w:ilvl w:val="0"/>
          <w:numId w:val="2"/>
        </w:numPr>
        <w:spacing w:before="120" w:line="276" w:lineRule="auto"/>
        <w:ind w:left="284" w:hanging="284"/>
        <w:outlineLvl w:val="0"/>
        <w:rPr>
          <w:rFonts w:asciiTheme="minorHAnsi" w:hAnsiTheme="minorHAnsi" w:cstheme="minorHAnsi"/>
          <w:b/>
          <w:sz w:val="20"/>
        </w:rPr>
      </w:pPr>
      <w:r w:rsidRPr="009F73E0">
        <w:rPr>
          <w:rFonts w:asciiTheme="minorHAnsi" w:hAnsiTheme="minorHAnsi" w:cstheme="minorHAnsi"/>
          <w:b/>
          <w:sz w:val="20"/>
        </w:rPr>
        <w:t xml:space="preserve">Gwarancja </w:t>
      </w:r>
    </w:p>
    <w:p w14:paraId="7563DD16" w14:textId="6228DD27" w:rsidR="009F73E0" w:rsidRPr="006240E1" w:rsidRDefault="009F73E0" w:rsidP="00D5539E">
      <w:pPr>
        <w:numPr>
          <w:ilvl w:val="1"/>
          <w:numId w:val="2"/>
        </w:numPr>
        <w:spacing w:before="120" w:line="276" w:lineRule="auto"/>
        <w:ind w:left="426" w:hanging="426"/>
        <w:contextualSpacing/>
        <w:outlineLvl w:val="0"/>
        <w:rPr>
          <w:rFonts w:asciiTheme="minorHAnsi" w:hAnsiTheme="minorHAnsi" w:cstheme="minorHAnsi"/>
          <w:sz w:val="20"/>
        </w:rPr>
      </w:pPr>
      <w:r w:rsidRPr="006240E1">
        <w:rPr>
          <w:rFonts w:asciiTheme="minorHAnsi" w:hAnsiTheme="minorHAnsi" w:cstheme="minorHAnsi"/>
          <w:sz w:val="20"/>
        </w:rPr>
        <w:t xml:space="preserve">Wykonawca udzieli Zamawiającemu rękojmi i </w:t>
      </w:r>
      <w:r w:rsidR="008D5FC6" w:rsidRPr="006240E1">
        <w:rPr>
          <w:rFonts w:asciiTheme="minorHAnsi" w:hAnsiTheme="minorHAnsi" w:cstheme="minorHAnsi"/>
          <w:sz w:val="20"/>
        </w:rPr>
        <w:t>36</w:t>
      </w:r>
      <w:r w:rsidRPr="006240E1">
        <w:rPr>
          <w:rFonts w:asciiTheme="minorHAnsi" w:hAnsiTheme="minorHAnsi" w:cstheme="minorHAnsi"/>
          <w:sz w:val="20"/>
        </w:rPr>
        <w:t xml:space="preserve"> miesięcznej gwarancji na wykonane zamówienie wraz z zamontowanymi urządzeniami, licząc od dnia odbioru końcowego bez uwag</w:t>
      </w:r>
      <w:r w:rsidR="00873C8C" w:rsidRPr="006240E1">
        <w:rPr>
          <w:rFonts w:asciiTheme="minorHAnsi" w:hAnsiTheme="minorHAnsi" w:cstheme="minorHAnsi"/>
          <w:sz w:val="20"/>
        </w:rPr>
        <w:t xml:space="preserve"> i przekazania w użytkowanie wszystkich robót budowlanych, będących przedmiotem odbioru.</w:t>
      </w:r>
    </w:p>
    <w:p w14:paraId="13259A5E" w14:textId="77777777" w:rsidR="009F73E0" w:rsidRPr="009F73E0" w:rsidRDefault="009F73E0" w:rsidP="00D5539E">
      <w:pPr>
        <w:numPr>
          <w:ilvl w:val="0"/>
          <w:numId w:val="2"/>
        </w:numPr>
        <w:spacing w:before="120" w:line="276" w:lineRule="auto"/>
        <w:ind w:left="284" w:hanging="284"/>
        <w:jc w:val="left"/>
        <w:outlineLvl w:val="0"/>
        <w:rPr>
          <w:rFonts w:asciiTheme="minorHAnsi" w:hAnsiTheme="minorHAnsi" w:cstheme="minorHAnsi"/>
          <w:b/>
          <w:sz w:val="20"/>
        </w:rPr>
      </w:pPr>
      <w:r w:rsidRPr="009F73E0">
        <w:rPr>
          <w:rFonts w:asciiTheme="minorHAnsi" w:hAnsiTheme="minorHAnsi" w:cstheme="minorHAnsi"/>
          <w:b/>
          <w:sz w:val="20"/>
        </w:rPr>
        <w:t xml:space="preserve"> Podwykonawstwo</w:t>
      </w:r>
    </w:p>
    <w:p w14:paraId="249FC7EA" w14:textId="578F7A41" w:rsidR="009F73E0" w:rsidRPr="004948C7" w:rsidRDefault="009F73E0" w:rsidP="00D5539E">
      <w:pPr>
        <w:numPr>
          <w:ilvl w:val="1"/>
          <w:numId w:val="2"/>
        </w:numPr>
        <w:spacing w:before="120" w:line="276" w:lineRule="auto"/>
        <w:ind w:left="426" w:hanging="426"/>
        <w:contextualSpacing/>
        <w:outlineLvl w:val="0"/>
        <w:rPr>
          <w:rFonts w:asciiTheme="minorHAnsi" w:hAnsiTheme="minorHAnsi" w:cstheme="minorHAnsi"/>
          <w:sz w:val="20"/>
        </w:rPr>
      </w:pPr>
      <w:r w:rsidRPr="006240E1">
        <w:rPr>
          <w:rFonts w:asciiTheme="minorHAnsi" w:hAnsiTheme="minorHAnsi" w:cstheme="minorHAnsi"/>
          <w:sz w:val="20"/>
        </w:rPr>
        <w:t xml:space="preserve">Zamawiający </w:t>
      </w:r>
      <w:r w:rsidRPr="006240E1">
        <w:rPr>
          <w:rFonts w:asciiTheme="minorHAnsi" w:hAnsiTheme="minorHAnsi" w:cstheme="minorHAnsi"/>
          <w:b/>
          <w:sz w:val="20"/>
        </w:rPr>
        <w:t>dopuszcza</w:t>
      </w:r>
      <w:r w:rsidRPr="006240E1">
        <w:rPr>
          <w:rFonts w:asciiTheme="minorHAnsi" w:hAnsiTheme="minorHAnsi" w:cstheme="minorHAnsi"/>
          <w:sz w:val="20"/>
        </w:rPr>
        <w:t xml:space="preserve"> wykonywanie/a przedmiotu zakupu przez </w:t>
      </w:r>
      <w:r w:rsidRPr="004948C7">
        <w:rPr>
          <w:rFonts w:asciiTheme="minorHAnsi" w:hAnsiTheme="minorHAnsi" w:cstheme="minorHAnsi"/>
          <w:sz w:val="20"/>
        </w:rPr>
        <w:t>podwykonawców</w:t>
      </w:r>
      <w:r w:rsidR="008D5FC6" w:rsidRPr="004948C7">
        <w:rPr>
          <w:rFonts w:asciiTheme="minorHAnsi" w:hAnsiTheme="minorHAnsi" w:cstheme="minorHAnsi"/>
          <w:sz w:val="20"/>
        </w:rPr>
        <w:t>.</w:t>
      </w:r>
    </w:p>
    <w:p w14:paraId="20C52597" w14:textId="1E91AA9D" w:rsidR="009F73E0" w:rsidRPr="006240E1" w:rsidRDefault="009F73E0" w:rsidP="00D5539E">
      <w:pPr>
        <w:numPr>
          <w:ilvl w:val="1"/>
          <w:numId w:val="2"/>
        </w:numPr>
        <w:spacing w:before="120" w:line="276" w:lineRule="auto"/>
        <w:ind w:left="426" w:hanging="426"/>
        <w:contextualSpacing/>
        <w:outlineLvl w:val="0"/>
        <w:rPr>
          <w:rFonts w:asciiTheme="minorHAnsi" w:hAnsiTheme="minorHAnsi" w:cstheme="minorHAnsi"/>
          <w:sz w:val="20"/>
        </w:rPr>
      </w:pPr>
      <w:r w:rsidRPr="006240E1">
        <w:rPr>
          <w:rFonts w:asciiTheme="minorHAnsi" w:hAnsiTheme="minorHAnsi" w:cstheme="minorHAnsi"/>
          <w:sz w:val="20"/>
        </w:rPr>
        <w:t xml:space="preserve">W przypadku powierzenia realizacji zakupu podwykonawcom, Wykonawca jest zobowiązany w Formularzu Oferty wprowadzić ich nazwy oraz określić, jaką część Zakupu zamierza im powierzyć, jeżeli Podwykonawcy są już znani. </w:t>
      </w:r>
    </w:p>
    <w:p w14:paraId="463FD391" w14:textId="2529C092" w:rsidR="009F73E0" w:rsidRPr="006240E1" w:rsidRDefault="009F73E0" w:rsidP="00D5539E">
      <w:pPr>
        <w:numPr>
          <w:ilvl w:val="1"/>
          <w:numId w:val="2"/>
        </w:numPr>
        <w:spacing w:before="120" w:line="276" w:lineRule="auto"/>
        <w:ind w:left="426" w:hanging="426"/>
        <w:contextualSpacing/>
        <w:outlineLvl w:val="0"/>
        <w:rPr>
          <w:rFonts w:asciiTheme="minorHAnsi" w:hAnsiTheme="minorHAnsi" w:cstheme="minorHAnsi"/>
          <w:sz w:val="20"/>
        </w:rPr>
      </w:pPr>
      <w:r w:rsidRPr="006240E1">
        <w:rPr>
          <w:rFonts w:asciiTheme="minorHAnsi" w:hAnsiTheme="minorHAnsi" w:cstheme="minorHAnsi"/>
          <w:strike/>
          <w:sz w:val="20"/>
        </w:rPr>
        <w:t xml:space="preserve">Zamawiający </w:t>
      </w:r>
      <w:r w:rsidRPr="006240E1">
        <w:rPr>
          <w:rFonts w:asciiTheme="minorHAnsi" w:hAnsiTheme="minorHAnsi" w:cstheme="minorHAnsi"/>
          <w:b/>
          <w:strike/>
          <w:sz w:val="20"/>
        </w:rPr>
        <w:t>zastrzega</w:t>
      </w:r>
      <w:r w:rsidRPr="006240E1">
        <w:rPr>
          <w:rFonts w:asciiTheme="minorHAnsi" w:hAnsiTheme="minorHAnsi" w:cstheme="minorHAnsi"/>
          <w:strike/>
          <w:sz w:val="20"/>
        </w:rPr>
        <w:t xml:space="preserve"> obowiązek osobistego wykonania przez Wykonawcę następują</w:t>
      </w:r>
      <w:r w:rsidR="008D5FC6" w:rsidRPr="006240E1">
        <w:rPr>
          <w:rFonts w:asciiTheme="minorHAnsi" w:hAnsiTheme="minorHAnsi" w:cstheme="minorHAnsi"/>
          <w:strike/>
          <w:sz w:val="20"/>
        </w:rPr>
        <w:t>cego zakresu/części Zamówienia</w:t>
      </w:r>
      <w:r w:rsidR="008D5FC6" w:rsidRPr="006240E1">
        <w:rPr>
          <w:rFonts w:asciiTheme="minorHAnsi" w:hAnsiTheme="minorHAnsi" w:cstheme="minorHAnsi"/>
          <w:sz w:val="20"/>
        </w:rPr>
        <w:t>.</w:t>
      </w:r>
    </w:p>
    <w:p w14:paraId="19A446FB" w14:textId="2F9B013D" w:rsidR="009F73E0" w:rsidRDefault="009F73E0" w:rsidP="00D5539E">
      <w:pPr>
        <w:numPr>
          <w:ilvl w:val="1"/>
          <w:numId w:val="2"/>
        </w:numPr>
        <w:spacing w:before="120" w:line="276" w:lineRule="auto"/>
        <w:ind w:left="426" w:hanging="426"/>
        <w:contextualSpacing/>
        <w:outlineLvl w:val="0"/>
        <w:rPr>
          <w:rFonts w:asciiTheme="minorHAnsi" w:hAnsiTheme="minorHAnsi" w:cstheme="minorHAnsi"/>
          <w:sz w:val="20"/>
        </w:rPr>
      </w:pPr>
      <w:r w:rsidRPr="006240E1">
        <w:rPr>
          <w:rFonts w:asciiTheme="minorHAnsi" w:hAnsiTheme="minorHAnsi" w:cstheme="minorHAnsi"/>
          <w:sz w:val="20"/>
        </w:rPr>
        <w:t xml:space="preserve">Wykonawca zobowiązany będzie przedłożyć w odniesieniu do podwykonawców dokumenty </w:t>
      </w:r>
      <w:r w:rsidRPr="006240E1">
        <w:rPr>
          <w:rFonts w:asciiTheme="minorHAnsi" w:hAnsiTheme="minorHAnsi" w:cstheme="minorHAnsi"/>
          <w:b/>
          <w:sz w:val="20"/>
        </w:rPr>
        <w:t>wskazane w</w:t>
      </w:r>
      <w:r w:rsidRPr="006240E1">
        <w:rPr>
          <w:rFonts w:asciiTheme="minorHAnsi" w:hAnsiTheme="minorHAnsi" w:cstheme="minorHAnsi"/>
          <w:sz w:val="20"/>
        </w:rPr>
        <w:t xml:space="preserve"> </w:t>
      </w:r>
      <w:r w:rsidRPr="006240E1">
        <w:rPr>
          <w:rFonts w:asciiTheme="minorHAnsi" w:hAnsiTheme="minorHAnsi" w:cstheme="minorHAnsi"/>
          <w:b/>
          <w:sz w:val="20"/>
        </w:rPr>
        <w:t>pkt. 3.9</w:t>
      </w:r>
      <w:r w:rsidRPr="006240E1">
        <w:rPr>
          <w:rFonts w:asciiTheme="minorHAnsi" w:hAnsiTheme="minorHAnsi" w:cstheme="minorHAnsi"/>
          <w:sz w:val="20"/>
        </w:rPr>
        <w:t xml:space="preserve"> </w:t>
      </w:r>
      <w:r w:rsidRPr="006240E1">
        <w:rPr>
          <w:rFonts w:asciiTheme="minorHAnsi" w:hAnsiTheme="minorHAnsi" w:cstheme="minorHAnsi"/>
          <w:b/>
          <w:sz w:val="20"/>
        </w:rPr>
        <w:t>Załącznika nr 2 do SWZ</w:t>
      </w:r>
      <w:r w:rsidRPr="006240E1">
        <w:rPr>
          <w:rFonts w:asciiTheme="minorHAnsi" w:hAnsiTheme="minorHAnsi" w:cstheme="minorHAnsi"/>
          <w:sz w:val="20"/>
        </w:rPr>
        <w:t xml:space="preserve">. </w:t>
      </w:r>
    </w:p>
    <w:p w14:paraId="688B57B3" w14:textId="355FD91D" w:rsidR="00175107" w:rsidRDefault="00175107" w:rsidP="00175107">
      <w:pPr>
        <w:spacing w:before="120" w:line="276" w:lineRule="auto"/>
        <w:contextualSpacing/>
        <w:outlineLvl w:val="0"/>
        <w:rPr>
          <w:rFonts w:asciiTheme="minorHAnsi" w:hAnsiTheme="minorHAnsi" w:cstheme="minorHAnsi"/>
          <w:sz w:val="20"/>
        </w:rPr>
      </w:pPr>
    </w:p>
    <w:p w14:paraId="3918ECC6" w14:textId="3A3DD0D2" w:rsidR="00175107" w:rsidRDefault="00175107" w:rsidP="00175107">
      <w:pPr>
        <w:spacing w:before="120" w:line="276" w:lineRule="auto"/>
        <w:contextualSpacing/>
        <w:outlineLvl w:val="0"/>
        <w:rPr>
          <w:rFonts w:asciiTheme="minorHAnsi" w:hAnsiTheme="minorHAnsi" w:cstheme="minorHAnsi"/>
          <w:sz w:val="20"/>
        </w:rPr>
      </w:pPr>
    </w:p>
    <w:p w14:paraId="7080CA60" w14:textId="62739DA1" w:rsidR="00175107" w:rsidRDefault="00175107" w:rsidP="00175107">
      <w:pPr>
        <w:spacing w:before="120" w:line="276" w:lineRule="auto"/>
        <w:contextualSpacing/>
        <w:outlineLvl w:val="0"/>
        <w:rPr>
          <w:rFonts w:asciiTheme="minorHAnsi" w:hAnsiTheme="minorHAnsi" w:cstheme="minorHAnsi"/>
          <w:sz w:val="20"/>
        </w:rPr>
      </w:pPr>
    </w:p>
    <w:p w14:paraId="087321FA" w14:textId="244B1BC8" w:rsidR="00175107" w:rsidRDefault="00175107" w:rsidP="00175107">
      <w:pPr>
        <w:spacing w:before="120" w:line="276" w:lineRule="auto"/>
        <w:contextualSpacing/>
        <w:outlineLvl w:val="0"/>
        <w:rPr>
          <w:rFonts w:asciiTheme="minorHAnsi" w:hAnsiTheme="minorHAnsi" w:cstheme="minorHAnsi"/>
          <w:sz w:val="20"/>
        </w:rPr>
      </w:pPr>
    </w:p>
    <w:p w14:paraId="678F1C8F" w14:textId="77777777" w:rsidR="0055676B" w:rsidRDefault="0055676B" w:rsidP="00175107">
      <w:pPr>
        <w:spacing w:before="120" w:line="276" w:lineRule="auto"/>
        <w:contextualSpacing/>
        <w:outlineLvl w:val="0"/>
        <w:rPr>
          <w:rFonts w:asciiTheme="minorHAnsi" w:hAnsiTheme="minorHAnsi" w:cstheme="minorHAnsi"/>
          <w:sz w:val="20"/>
        </w:rPr>
      </w:pPr>
    </w:p>
    <w:p w14:paraId="6DE8FC3A" w14:textId="77777777" w:rsidR="0055676B" w:rsidRDefault="0055676B" w:rsidP="00175107">
      <w:pPr>
        <w:spacing w:before="120" w:line="276" w:lineRule="auto"/>
        <w:contextualSpacing/>
        <w:outlineLvl w:val="0"/>
        <w:rPr>
          <w:rFonts w:asciiTheme="minorHAnsi" w:hAnsiTheme="minorHAnsi" w:cstheme="minorHAnsi"/>
          <w:sz w:val="20"/>
        </w:rPr>
      </w:pPr>
    </w:p>
    <w:p w14:paraId="7844A5B2" w14:textId="77777777" w:rsidR="0055676B" w:rsidRDefault="0055676B" w:rsidP="00175107">
      <w:pPr>
        <w:spacing w:before="120" w:line="276" w:lineRule="auto"/>
        <w:contextualSpacing/>
        <w:outlineLvl w:val="0"/>
        <w:rPr>
          <w:rFonts w:asciiTheme="minorHAnsi" w:hAnsiTheme="minorHAnsi" w:cstheme="minorHAnsi"/>
          <w:sz w:val="20"/>
        </w:rPr>
      </w:pPr>
    </w:p>
    <w:p w14:paraId="12BC40A3" w14:textId="77777777" w:rsidR="0055676B" w:rsidRDefault="0055676B" w:rsidP="00175107">
      <w:pPr>
        <w:spacing w:before="120" w:line="276" w:lineRule="auto"/>
        <w:contextualSpacing/>
        <w:outlineLvl w:val="0"/>
        <w:rPr>
          <w:rFonts w:asciiTheme="minorHAnsi" w:hAnsiTheme="minorHAnsi" w:cstheme="minorHAnsi"/>
          <w:sz w:val="20"/>
        </w:rPr>
      </w:pPr>
    </w:p>
    <w:p w14:paraId="70758DDD" w14:textId="660EBA92" w:rsidR="00175107" w:rsidRDefault="00175107" w:rsidP="00175107">
      <w:pPr>
        <w:spacing w:before="120" w:line="276" w:lineRule="auto"/>
        <w:contextualSpacing/>
        <w:outlineLvl w:val="0"/>
        <w:rPr>
          <w:rFonts w:asciiTheme="minorHAnsi" w:hAnsiTheme="minorHAnsi" w:cstheme="minorHAnsi"/>
          <w:sz w:val="20"/>
        </w:rPr>
      </w:pPr>
    </w:p>
    <w:p w14:paraId="5E186454" w14:textId="7876E4C1" w:rsidR="00175107" w:rsidRDefault="00175107" w:rsidP="00175107">
      <w:pPr>
        <w:spacing w:before="120" w:line="276" w:lineRule="auto"/>
        <w:contextualSpacing/>
        <w:outlineLvl w:val="0"/>
        <w:rPr>
          <w:rFonts w:asciiTheme="minorHAnsi" w:hAnsiTheme="minorHAnsi" w:cstheme="minorHAnsi"/>
          <w:sz w:val="20"/>
        </w:rPr>
      </w:pPr>
    </w:p>
    <w:p w14:paraId="15D09675" w14:textId="77777777" w:rsidR="00BA00BD" w:rsidRPr="009F73E0" w:rsidRDefault="00BA00BD" w:rsidP="00BA00BD">
      <w:pPr>
        <w:spacing w:before="120" w:after="60" w:line="240" w:lineRule="auto"/>
        <w:outlineLvl w:val="0"/>
        <w:rPr>
          <w:rFonts w:asciiTheme="minorHAnsi" w:hAnsiTheme="minorHAnsi" w:cstheme="minorHAnsi"/>
          <w:sz w:val="20"/>
        </w:rPr>
      </w:pPr>
    </w:p>
    <w:sectPr w:rsidR="00BA00BD" w:rsidRPr="009F73E0" w:rsidSect="001B55E4">
      <w:headerReference w:type="default" r:id="rId13"/>
      <w:footerReference w:type="default" r:id="rId14"/>
      <w:pgSz w:w="11906" w:h="16838"/>
      <w:pgMar w:top="1524" w:right="1416"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58F11" w14:textId="77777777" w:rsidR="00DD3AD7" w:rsidRDefault="00DD3AD7" w:rsidP="004A302B">
      <w:pPr>
        <w:spacing w:line="240" w:lineRule="auto"/>
      </w:pPr>
      <w:r>
        <w:separator/>
      </w:r>
    </w:p>
  </w:endnote>
  <w:endnote w:type="continuationSeparator" w:id="0">
    <w:p w14:paraId="7253182D" w14:textId="77777777" w:rsidR="00DD3AD7" w:rsidRDefault="00DD3AD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4D3330" w:rsidRPr="00DD5C5D" w:rsidRDefault="004D3330" w:rsidP="00DD5C5D">
    <w:pPr>
      <w:pStyle w:val="Nagwek"/>
      <w:jc w:val="center"/>
      <w:rPr>
        <w:rFonts w:ascii="Calibri" w:hAnsi="Calibri"/>
        <w:bCs/>
        <w:sz w:val="16"/>
        <w:szCs w:val="16"/>
      </w:rPr>
    </w:pPr>
  </w:p>
  <w:p w14:paraId="30522759" w14:textId="21476A77" w:rsidR="004D3330" w:rsidRDefault="004D3330"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34762">
      <w:rPr>
        <w:rFonts w:ascii="Calibri" w:hAnsi="Calibri"/>
        <w:bCs/>
        <w:noProof/>
        <w:sz w:val="16"/>
        <w:szCs w:val="16"/>
      </w:rPr>
      <w:t>13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34762">
      <w:rPr>
        <w:rFonts w:ascii="Calibri" w:hAnsi="Calibri"/>
        <w:bCs/>
        <w:noProof/>
        <w:sz w:val="16"/>
        <w:szCs w:val="16"/>
      </w:rPr>
      <w:t>13</w:t>
    </w:r>
    <w:r w:rsidRPr="00DD5C5D">
      <w:rPr>
        <w:rFonts w:ascii="Calibri" w:hAnsi="Calibri"/>
        <w:bCs/>
        <w:sz w:val="16"/>
        <w:szCs w:val="16"/>
      </w:rPr>
      <w:fldChar w:fldCharType="end"/>
    </w:r>
  </w:p>
  <w:p w14:paraId="3052275A" w14:textId="77777777" w:rsidR="004D3330" w:rsidRDefault="004D33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48E56" w14:textId="77777777" w:rsidR="00DD3AD7" w:rsidRDefault="00DD3AD7" w:rsidP="004A302B">
      <w:pPr>
        <w:spacing w:line="240" w:lineRule="auto"/>
      </w:pPr>
      <w:r>
        <w:separator/>
      </w:r>
    </w:p>
  </w:footnote>
  <w:footnote w:type="continuationSeparator" w:id="0">
    <w:p w14:paraId="47CB13D7" w14:textId="77777777" w:rsidR="00DD3AD7" w:rsidRDefault="00DD3AD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674F" w14:textId="77777777" w:rsidR="004D3330" w:rsidRDefault="004D333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9106A3B" w:rsidR="004D3330" w:rsidRPr="00A31C7C" w:rsidRDefault="004D3330"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4D3330" w:rsidRPr="000F58B6" w:rsidRDefault="004D3330"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1648"/>
        </w:tabs>
        <w:ind w:left="1648"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2423BC5"/>
    <w:multiLevelType w:val="hybridMultilevel"/>
    <w:tmpl w:val="593EF502"/>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4" w15:restartNumberingAfterBreak="0">
    <w:nsid w:val="030C07BE"/>
    <w:multiLevelType w:val="hybridMultilevel"/>
    <w:tmpl w:val="9796E530"/>
    <w:lvl w:ilvl="0" w:tplc="F6A2350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05704FD4"/>
    <w:multiLevelType w:val="hybridMultilevel"/>
    <w:tmpl w:val="ABBA6FD0"/>
    <w:lvl w:ilvl="0" w:tplc="0415000F">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5F5AC4"/>
    <w:multiLevelType w:val="hybridMultilevel"/>
    <w:tmpl w:val="950A30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1A213B"/>
    <w:multiLevelType w:val="hybridMultilevel"/>
    <w:tmpl w:val="1E5C27FA"/>
    <w:lvl w:ilvl="0" w:tplc="04150017">
      <w:start w:val="1"/>
      <w:numFmt w:val="lowerLetter"/>
      <w:lvlText w:val="%1)"/>
      <w:lvlJc w:val="left"/>
      <w:pPr>
        <w:ind w:left="1713" w:hanging="360"/>
      </w:p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 w15:restartNumberingAfterBreak="0">
    <w:nsid w:val="0B421A67"/>
    <w:multiLevelType w:val="hybridMultilevel"/>
    <w:tmpl w:val="72046918"/>
    <w:lvl w:ilvl="0" w:tplc="0415000F">
      <w:start w:val="1"/>
      <w:numFmt w:val="decimal"/>
      <w:lvlText w:val="%1."/>
      <w:lvlJc w:val="left"/>
      <w:pPr>
        <w:ind w:left="644"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D953E26"/>
    <w:multiLevelType w:val="hybridMultilevel"/>
    <w:tmpl w:val="DB642A32"/>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17A17BC"/>
    <w:multiLevelType w:val="hybridMultilevel"/>
    <w:tmpl w:val="ABBA6FD0"/>
    <w:lvl w:ilvl="0" w:tplc="0415000F">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D55C5F"/>
    <w:multiLevelType w:val="hybridMultilevel"/>
    <w:tmpl w:val="ABBA6FD0"/>
    <w:lvl w:ilvl="0" w:tplc="0415000F">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6" w15:restartNumberingAfterBreak="0">
    <w:nsid w:val="18331732"/>
    <w:multiLevelType w:val="hybridMultilevel"/>
    <w:tmpl w:val="21D8B5DC"/>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26566F3B"/>
    <w:multiLevelType w:val="hybridMultilevel"/>
    <w:tmpl w:val="836C4E10"/>
    <w:lvl w:ilvl="0" w:tplc="B9FA20CC">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2A1407F6"/>
    <w:multiLevelType w:val="hybridMultilevel"/>
    <w:tmpl w:val="3418F90E"/>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2B2E2CEA"/>
    <w:multiLevelType w:val="hybridMultilevel"/>
    <w:tmpl w:val="ABBA6FD0"/>
    <w:lvl w:ilvl="0" w:tplc="0415000F">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28015C"/>
    <w:multiLevelType w:val="hybridMultilevel"/>
    <w:tmpl w:val="B8FC35B2"/>
    <w:lvl w:ilvl="0" w:tplc="0415000F">
      <w:start w:val="1"/>
      <w:numFmt w:val="decimal"/>
      <w:lvlText w:val="%1."/>
      <w:lvlJc w:val="left"/>
      <w:pPr>
        <w:tabs>
          <w:tab w:val="num" w:pos="720"/>
        </w:tabs>
        <w:ind w:left="720" w:hanging="360"/>
      </w:p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EA36699"/>
    <w:multiLevelType w:val="hybridMultilevel"/>
    <w:tmpl w:val="836C4E10"/>
    <w:lvl w:ilvl="0" w:tplc="B9FA20CC">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2EF23507"/>
    <w:multiLevelType w:val="hybridMultilevel"/>
    <w:tmpl w:val="F4C842EC"/>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82468F"/>
    <w:multiLevelType w:val="hybridMultilevel"/>
    <w:tmpl w:val="0C927A6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37667E07"/>
    <w:multiLevelType w:val="multilevel"/>
    <w:tmpl w:val="36642A40"/>
    <w:lvl w:ilvl="0">
      <w:start w:val="1"/>
      <w:numFmt w:val="decimal"/>
      <w:lvlText w:val="%1."/>
      <w:lvlJc w:val="left"/>
      <w:pPr>
        <w:ind w:left="928"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37AB50F1"/>
    <w:multiLevelType w:val="hybridMultilevel"/>
    <w:tmpl w:val="E23A77A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41B618C5"/>
    <w:multiLevelType w:val="hybridMultilevel"/>
    <w:tmpl w:val="D48EEE3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42E515BD"/>
    <w:multiLevelType w:val="hybridMultilevel"/>
    <w:tmpl w:val="DB642A32"/>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44901007"/>
    <w:multiLevelType w:val="hybridMultilevel"/>
    <w:tmpl w:val="31CE1A1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3" w15:restartNumberingAfterBreak="0">
    <w:nsid w:val="45336728"/>
    <w:multiLevelType w:val="hybridMultilevel"/>
    <w:tmpl w:val="DB642A32"/>
    <w:lvl w:ilvl="0" w:tplc="0415000F">
      <w:start w:val="1"/>
      <w:numFmt w:val="decimal"/>
      <w:lvlText w:val="%1."/>
      <w:lvlJc w:val="left"/>
      <w:pPr>
        <w:ind w:left="644"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4C285A3B"/>
    <w:multiLevelType w:val="multilevel"/>
    <w:tmpl w:val="36642A40"/>
    <w:lvl w:ilvl="0">
      <w:start w:val="1"/>
      <w:numFmt w:val="decimal"/>
      <w:lvlText w:val="%1."/>
      <w:lvlJc w:val="left"/>
      <w:pPr>
        <w:ind w:left="928"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4C494B97"/>
    <w:multiLevelType w:val="hybridMultilevel"/>
    <w:tmpl w:val="DB642A32"/>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54DF3E59"/>
    <w:multiLevelType w:val="hybridMultilevel"/>
    <w:tmpl w:val="A97ED7F8"/>
    <w:lvl w:ilvl="0" w:tplc="E20C8B12">
      <w:start w:val="1"/>
      <w:numFmt w:val="bullet"/>
      <w:lvlText w:val=""/>
      <w:lvlJc w:val="left"/>
      <w:pPr>
        <w:ind w:left="720" w:hanging="360"/>
      </w:pPr>
      <w:rPr>
        <w:rFonts w:ascii="Symbol" w:hAnsi="Symbol" w:hint="default"/>
      </w:rPr>
    </w:lvl>
    <w:lvl w:ilvl="1" w:tplc="E20C8B12">
      <w:start w:val="1"/>
      <w:numFmt w:val="bullet"/>
      <w:lvlText w:val=""/>
      <w:lvlJc w:val="left"/>
      <w:pPr>
        <w:ind w:left="1440" w:hanging="360"/>
      </w:pPr>
      <w:rPr>
        <w:rFonts w:ascii="Symbol" w:hAnsi="Symbol" w:hint="default"/>
      </w:rPr>
    </w:lvl>
    <w:lvl w:ilvl="2" w:tplc="E20C8B1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55B5375"/>
    <w:multiLevelType w:val="multilevel"/>
    <w:tmpl w:val="93DC0B4C"/>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56694991"/>
    <w:multiLevelType w:val="hybridMultilevel"/>
    <w:tmpl w:val="3BB6271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568F6A86"/>
    <w:multiLevelType w:val="hybridMultilevel"/>
    <w:tmpl w:val="DB642A32"/>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5849328E"/>
    <w:multiLevelType w:val="hybridMultilevel"/>
    <w:tmpl w:val="DB642A32"/>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5B70185A"/>
    <w:multiLevelType w:val="hybridMultilevel"/>
    <w:tmpl w:val="F05EFD7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61EA0711"/>
    <w:multiLevelType w:val="multilevel"/>
    <w:tmpl w:val="5DFA96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5"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7" w15:restartNumberingAfterBreak="0">
    <w:nsid w:val="6C374DD0"/>
    <w:multiLevelType w:val="hybridMultilevel"/>
    <w:tmpl w:val="10167DCE"/>
    <w:lvl w:ilvl="0" w:tplc="E26AA844">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8" w15:restartNumberingAfterBreak="0">
    <w:nsid w:val="7317141D"/>
    <w:multiLevelType w:val="hybridMultilevel"/>
    <w:tmpl w:val="2B7233FE"/>
    <w:lvl w:ilvl="0" w:tplc="04150017">
      <w:start w:val="1"/>
      <w:numFmt w:val="lowerLetter"/>
      <w:lvlText w:val="%1)"/>
      <w:lvlJc w:val="left"/>
      <w:pPr>
        <w:ind w:left="1495"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50" w15:restartNumberingAfterBreak="0">
    <w:nsid w:val="7AD81180"/>
    <w:multiLevelType w:val="multilevel"/>
    <w:tmpl w:val="6ADAA70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color w:val="auto"/>
        <w:sz w:val="20"/>
        <w:szCs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1" w15:restartNumberingAfterBreak="0">
    <w:nsid w:val="7B280461"/>
    <w:multiLevelType w:val="hybridMultilevel"/>
    <w:tmpl w:val="3F90EF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701200582">
    <w:abstractNumId w:val="25"/>
  </w:num>
  <w:num w:numId="2" w16cid:durableId="592780061">
    <w:abstractNumId w:val="28"/>
  </w:num>
  <w:num w:numId="3" w16cid:durableId="2061784878">
    <w:abstractNumId w:val="34"/>
  </w:num>
  <w:num w:numId="4" w16cid:durableId="550649394">
    <w:abstractNumId w:val="39"/>
  </w:num>
  <w:num w:numId="5" w16cid:durableId="205341186">
    <w:abstractNumId w:val="45"/>
  </w:num>
  <w:num w:numId="6" w16cid:durableId="516963147">
    <w:abstractNumId w:val="18"/>
  </w:num>
  <w:num w:numId="7" w16cid:durableId="352151172">
    <w:abstractNumId w:val="52"/>
  </w:num>
  <w:num w:numId="8" w16cid:durableId="55366529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06512094">
    <w:abstractNumId w:val="9"/>
  </w:num>
  <w:num w:numId="10" w16cid:durableId="453909978">
    <w:abstractNumId w:val="10"/>
  </w:num>
  <w:num w:numId="11" w16cid:durableId="1383334815">
    <w:abstractNumId w:val="26"/>
  </w:num>
  <w:num w:numId="12" w16cid:durableId="441071911">
    <w:abstractNumId w:val="17"/>
  </w:num>
  <w:num w:numId="13" w16cid:durableId="1114443551">
    <w:abstractNumId w:val="44"/>
  </w:num>
  <w:num w:numId="14" w16cid:durableId="2017657150">
    <w:abstractNumId w:val="50"/>
  </w:num>
  <w:num w:numId="15" w16cid:durableId="1428230400">
    <w:abstractNumId w:val="37"/>
  </w:num>
  <w:num w:numId="16" w16cid:durableId="418061929">
    <w:abstractNumId w:val="3"/>
  </w:num>
  <w:num w:numId="17" w16cid:durableId="429467416">
    <w:abstractNumId w:val="38"/>
  </w:num>
  <w:num w:numId="18" w16cid:durableId="1829905381">
    <w:abstractNumId w:val="47"/>
  </w:num>
  <w:num w:numId="19" w16cid:durableId="656155194">
    <w:abstractNumId w:val="12"/>
  </w:num>
  <w:num w:numId="20" w16cid:durableId="1060904507">
    <w:abstractNumId w:val="46"/>
  </w:num>
  <w:num w:numId="21" w16cid:durableId="1051147368">
    <w:abstractNumId w:val="20"/>
  </w:num>
  <w:num w:numId="22" w16cid:durableId="313602778">
    <w:abstractNumId w:val="35"/>
  </w:num>
  <w:num w:numId="23" w16cid:durableId="206063438">
    <w:abstractNumId w:val="11"/>
  </w:num>
  <w:num w:numId="24" w16cid:durableId="179971398">
    <w:abstractNumId w:val="21"/>
  </w:num>
  <w:num w:numId="25" w16cid:durableId="1538081135">
    <w:abstractNumId w:val="5"/>
  </w:num>
  <w:num w:numId="26" w16cid:durableId="1459571784">
    <w:abstractNumId w:val="14"/>
  </w:num>
  <w:num w:numId="27" w16cid:durableId="244461016">
    <w:abstractNumId w:val="13"/>
  </w:num>
  <w:num w:numId="28" w16cid:durableId="305863706">
    <w:abstractNumId w:val="33"/>
  </w:num>
  <w:num w:numId="29" w16cid:durableId="2049916898">
    <w:abstractNumId w:val="32"/>
  </w:num>
  <w:num w:numId="30" w16cid:durableId="957954425">
    <w:abstractNumId w:val="6"/>
  </w:num>
  <w:num w:numId="31" w16cid:durableId="43023076">
    <w:abstractNumId w:val="40"/>
  </w:num>
  <w:num w:numId="32" w16cid:durableId="957299512">
    <w:abstractNumId w:val="27"/>
  </w:num>
  <w:num w:numId="33" w16cid:durableId="974217330">
    <w:abstractNumId w:val="43"/>
  </w:num>
  <w:num w:numId="34" w16cid:durableId="101846475">
    <w:abstractNumId w:val="36"/>
  </w:num>
  <w:num w:numId="35" w16cid:durableId="1880361799">
    <w:abstractNumId w:val="30"/>
  </w:num>
  <w:num w:numId="36" w16cid:durableId="341444508">
    <w:abstractNumId w:val="29"/>
  </w:num>
  <w:num w:numId="37" w16cid:durableId="989408604">
    <w:abstractNumId w:val="8"/>
  </w:num>
  <w:num w:numId="38" w16cid:durableId="715469757">
    <w:abstractNumId w:val="24"/>
  </w:num>
  <w:num w:numId="39" w16cid:durableId="1627738129">
    <w:abstractNumId w:val="42"/>
  </w:num>
  <w:num w:numId="40" w16cid:durableId="1160341843">
    <w:abstractNumId w:val="4"/>
  </w:num>
  <w:num w:numId="41" w16cid:durableId="1694499936">
    <w:abstractNumId w:val="48"/>
  </w:num>
  <w:num w:numId="42" w16cid:durableId="640117733">
    <w:abstractNumId w:val="16"/>
  </w:num>
  <w:num w:numId="43" w16cid:durableId="481849175">
    <w:abstractNumId w:val="31"/>
  </w:num>
  <w:num w:numId="44" w16cid:durableId="1770813429">
    <w:abstractNumId w:val="22"/>
  </w:num>
  <w:num w:numId="45" w16cid:durableId="163937136">
    <w:abstractNumId w:val="7"/>
  </w:num>
  <w:num w:numId="46" w16cid:durableId="188881925">
    <w:abstractNumId w:val="51"/>
  </w:num>
  <w:num w:numId="47" w16cid:durableId="2060007168">
    <w:abstractNumId w:val="19"/>
  </w:num>
  <w:num w:numId="48" w16cid:durableId="409232980">
    <w:abstractNumId w:val="41"/>
  </w:num>
  <w:num w:numId="49" w16cid:durableId="1893611683">
    <w:abstractNumId w:val="23"/>
  </w:num>
  <w:num w:numId="50" w16cid:durableId="1067994532">
    <w:abstractNumId w:val="4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4AE3"/>
    <w:rsid w:val="00005A2C"/>
    <w:rsid w:val="00005F26"/>
    <w:rsid w:val="00005FE4"/>
    <w:rsid w:val="0000626B"/>
    <w:rsid w:val="00006CE0"/>
    <w:rsid w:val="00006E36"/>
    <w:rsid w:val="000072EC"/>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75A"/>
    <w:rsid w:val="000239B3"/>
    <w:rsid w:val="00023EDE"/>
    <w:rsid w:val="00025FE0"/>
    <w:rsid w:val="00026B49"/>
    <w:rsid w:val="000272CF"/>
    <w:rsid w:val="000273E9"/>
    <w:rsid w:val="00031ABB"/>
    <w:rsid w:val="00032E9D"/>
    <w:rsid w:val="000339B0"/>
    <w:rsid w:val="00034466"/>
    <w:rsid w:val="00036172"/>
    <w:rsid w:val="0003633A"/>
    <w:rsid w:val="00037928"/>
    <w:rsid w:val="0004020B"/>
    <w:rsid w:val="00040735"/>
    <w:rsid w:val="0004075E"/>
    <w:rsid w:val="00040E3C"/>
    <w:rsid w:val="0004124A"/>
    <w:rsid w:val="00041656"/>
    <w:rsid w:val="00041920"/>
    <w:rsid w:val="000419EA"/>
    <w:rsid w:val="00042822"/>
    <w:rsid w:val="0004293D"/>
    <w:rsid w:val="00044543"/>
    <w:rsid w:val="0004486D"/>
    <w:rsid w:val="00044F7C"/>
    <w:rsid w:val="000451E4"/>
    <w:rsid w:val="00046549"/>
    <w:rsid w:val="00046D7B"/>
    <w:rsid w:val="00047E9F"/>
    <w:rsid w:val="00050E52"/>
    <w:rsid w:val="00051197"/>
    <w:rsid w:val="000518A3"/>
    <w:rsid w:val="000532AE"/>
    <w:rsid w:val="0005439E"/>
    <w:rsid w:val="00055178"/>
    <w:rsid w:val="000554FD"/>
    <w:rsid w:val="00056DB4"/>
    <w:rsid w:val="00057E00"/>
    <w:rsid w:val="00062C54"/>
    <w:rsid w:val="00064A47"/>
    <w:rsid w:val="00064F26"/>
    <w:rsid w:val="00066400"/>
    <w:rsid w:val="000665F4"/>
    <w:rsid w:val="00071FE3"/>
    <w:rsid w:val="00072501"/>
    <w:rsid w:val="000728A1"/>
    <w:rsid w:val="00072BE1"/>
    <w:rsid w:val="000747E2"/>
    <w:rsid w:val="00074AA8"/>
    <w:rsid w:val="00076214"/>
    <w:rsid w:val="0008002B"/>
    <w:rsid w:val="00080BE1"/>
    <w:rsid w:val="00080F94"/>
    <w:rsid w:val="00082C2E"/>
    <w:rsid w:val="00082DC6"/>
    <w:rsid w:val="00083169"/>
    <w:rsid w:val="00083F05"/>
    <w:rsid w:val="00084281"/>
    <w:rsid w:val="00084857"/>
    <w:rsid w:val="0008582E"/>
    <w:rsid w:val="00086905"/>
    <w:rsid w:val="00086D98"/>
    <w:rsid w:val="00090541"/>
    <w:rsid w:val="00090BBF"/>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47CB"/>
    <w:rsid w:val="000B5CB4"/>
    <w:rsid w:val="000B7143"/>
    <w:rsid w:val="000C0044"/>
    <w:rsid w:val="000C0DE6"/>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5887"/>
    <w:rsid w:val="000D6A3F"/>
    <w:rsid w:val="000D7007"/>
    <w:rsid w:val="000D756A"/>
    <w:rsid w:val="000D765A"/>
    <w:rsid w:val="000D7931"/>
    <w:rsid w:val="000E1EA0"/>
    <w:rsid w:val="000E3A9E"/>
    <w:rsid w:val="000E5D5A"/>
    <w:rsid w:val="000E76A0"/>
    <w:rsid w:val="000E7C91"/>
    <w:rsid w:val="000F0FF6"/>
    <w:rsid w:val="000F1157"/>
    <w:rsid w:val="000F3815"/>
    <w:rsid w:val="000F58B6"/>
    <w:rsid w:val="000F5D37"/>
    <w:rsid w:val="000F77CE"/>
    <w:rsid w:val="000F7F2B"/>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5C88"/>
    <w:rsid w:val="00137254"/>
    <w:rsid w:val="001401D5"/>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2DDF"/>
    <w:rsid w:val="001630E0"/>
    <w:rsid w:val="00165652"/>
    <w:rsid w:val="00166625"/>
    <w:rsid w:val="00166E39"/>
    <w:rsid w:val="00167D1F"/>
    <w:rsid w:val="00171C78"/>
    <w:rsid w:val="001728F5"/>
    <w:rsid w:val="00173A31"/>
    <w:rsid w:val="001741FB"/>
    <w:rsid w:val="00174BE0"/>
    <w:rsid w:val="00175107"/>
    <w:rsid w:val="00175CDB"/>
    <w:rsid w:val="00176B3E"/>
    <w:rsid w:val="0017723C"/>
    <w:rsid w:val="0017764C"/>
    <w:rsid w:val="001804D0"/>
    <w:rsid w:val="00184C77"/>
    <w:rsid w:val="00184E1E"/>
    <w:rsid w:val="00184E77"/>
    <w:rsid w:val="00185E8A"/>
    <w:rsid w:val="001901BD"/>
    <w:rsid w:val="001901F0"/>
    <w:rsid w:val="00190930"/>
    <w:rsid w:val="00191304"/>
    <w:rsid w:val="00191956"/>
    <w:rsid w:val="001920BF"/>
    <w:rsid w:val="00193DCF"/>
    <w:rsid w:val="001944B1"/>
    <w:rsid w:val="00194C66"/>
    <w:rsid w:val="00195038"/>
    <w:rsid w:val="0019628F"/>
    <w:rsid w:val="00196400"/>
    <w:rsid w:val="00196C53"/>
    <w:rsid w:val="00196E97"/>
    <w:rsid w:val="001A0AD4"/>
    <w:rsid w:val="001A23D7"/>
    <w:rsid w:val="001A269F"/>
    <w:rsid w:val="001A33A9"/>
    <w:rsid w:val="001A4CE9"/>
    <w:rsid w:val="001A65A8"/>
    <w:rsid w:val="001A70C2"/>
    <w:rsid w:val="001A78F7"/>
    <w:rsid w:val="001B087C"/>
    <w:rsid w:val="001B0A76"/>
    <w:rsid w:val="001B193B"/>
    <w:rsid w:val="001B22DF"/>
    <w:rsid w:val="001B24CC"/>
    <w:rsid w:val="001B292D"/>
    <w:rsid w:val="001B396C"/>
    <w:rsid w:val="001B3E7F"/>
    <w:rsid w:val="001B55E4"/>
    <w:rsid w:val="001B5C6C"/>
    <w:rsid w:val="001B5F8C"/>
    <w:rsid w:val="001B6ABA"/>
    <w:rsid w:val="001B74B0"/>
    <w:rsid w:val="001B7D28"/>
    <w:rsid w:val="001B7E8D"/>
    <w:rsid w:val="001C2D48"/>
    <w:rsid w:val="001C4D26"/>
    <w:rsid w:val="001C6F0D"/>
    <w:rsid w:val="001C7E2C"/>
    <w:rsid w:val="001D0464"/>
    <w:rsid w:val="001D054B"/>
    <w:rsid w:val="001D1628"/>
    <w:rsid w:val="001D2EAF"/>
    <w:rsid w:val="001D348E"/>
    <w:rsid w:val="001D509F"/>
    <w:rsid w:val="001D5115"/>
    <w:rsid w:val="001D5FA5"/>
    <w:rsid w:val="001D61A5"/>
    <w:rsid w:val="001D6A42"/>
    <w:rsid w:val="001E0781"/>
    <w:rsid w:val="001E078F"/>
    <w:rsid w:val="001E10B2"/>
    <w:rsid w:val="001E1F2E"/>
    <w:rsid w:val="001E2A56"/>
    <w:rsid w:val="001E4CEF"/>
    <w:rsid w:val="001E579C"/>
    <w:rsid w:val="001E5A5A"/>
    <w:rsid w:val="001E6355"/>
    <w:rsid w:val="001E7056"/>
    <w:rsid w:val="001E74D3"/>
    <w:rsid w:val="001F0CCF"/>
    <w:rsid w:val="001F0E64"/>
    <w:rsid w:val="001F1A05"/>
    <w:rsid w:val="001F31EA"/>
    <w:rsid w:val="001F4478"/>
    <w:rsid w:val="001F4658"/>
    <w:rsid w:val="001F4BA5"/>
    <w:rsid w:val="001F54F0"/>
    <w:rsid w:val="001F55E4"/>
    <w:rsid w:val="001F60DA"/>
    <w:rsid w:val="001F6AB5"/>
    <w:rsid w:val="001F72C0"/>
    <w:rsid w:val="001F7A3D"/>
    <w:rsid w:val="001F7BE8"/>
    <w:rsid w:val="00201A92"/>
    <w:rsid w:val="00203292"/>
    <w:rsid w:val="00203373"/>
    <w:rsid w:val="00203C4B"/>
    <w:rsid w:val="00204C16"/>
    <w:rsid w:val="0020505A"/>
    <w:rsid w:val="002055A9"/>
    <w:rsid w:val="002073F1"/>
    <w:rsid w:val="002075D1"/>
    <w:rsid w:val="00211C1B"/>
    <w:rsid w:val="00211CB1"/>
    <w:rsid w:val="002124EA"/>
    <w:rsid w:val="0021629D"/>
    <w:rsid w:val="00216F55"/>
    <w:rsid w:val="0021765C"/>
    <w:rsid w:val="002205D5"/>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6BB"/>
    <w:rsid w:val="00243D0F"/>
    <w:rsid w:val="002441E1"/>
    <w:rsid w:val="00244260"/>
    <w:rsid w:val="00245F53"/>
    <w:rsid w:val="00247843"/>
    <w:rsid w:val="00247908"/>
    <w:rsid w:val="0024792E"/>
    <w:rsid w:val="00250120"/>
    <w:rsid w:val="002511EE"/>
    <w:rsid w:val="002532C3"/>
    <w:rsid w:val="0025335B"/>
    <w:rsid w:val="002548AD"/>
    <w:rsid w:val="00255149"/>
    <w:rsid w:val="0025550E"/>
    <w:rsid w:val="002569F5"/>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448"/>
    <w:rsid w:val="00274508"/>
    <w:rsid w:val="0027456A"/>
    <w:rsid w:val="00274AB8"/>
    <w:rsid w:val="00275B02"/>
    <w:rsid w:val="002774CC"/>
    <w:rsid w:val="002776AC"/>
    <w:rsid w:val="0028016B"/>
    <w:rsid w:val="00280C82"/>
    <w:rsid w:val="0028129B"/>
    <w:rsid w:val="00282B60"/>
    <w:rsid w:val="00283455"/>
    <w:rsid w:val="0028464D"/>
    <w:rsid w:val="002846DF"/>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A7E75"/>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4601"/>
    <w:rsid w:val="002C62F5"/>
    <w:rsid w:val="002C6CE5"/>
    <w:rsid w:val="002C7E68"/>
    <w:rsid w:val="002D0273"/>
    <w:rsid w:val="002D1AE2"/>
    <w:rsid w:val="002D431C"/>
    <w:rsid w:val="002D58A4"/>
    <w:rsid w:val="002D6DB5"/>
    <w:rsid w:val="002D79DF"/>
    <w:rsid w:val="002E2F38"/>
    <w:rsid w:val="002E38BB"/>
    <w:rsid w:val="002E39C6"/>
    <w:rsid w:val="002E39E1"/>
    <w:rsid w:val="002E4B11"/>
    <w:rsid w:val="002E5592"/>
    <w:rsid w:val="002E561D"/>
    <w:rsid w:val="002E5638"/>
    <w:rsid w:val="002E69CF"/>
    <w:rsid w:val="002E7764"/>
    <w:rsid w:val="002E78F5"/>
    <w:rsid w:val="002F0EFA"/>
    <w:rsid w:val="002F167E"/>
    <w:rsid w:val="002F175B"/>
    <w:rsid w:val="002F1A99"/>
    <w:rsid w:val="002F24E7"/>
    <w:rsid w:val="002F2AE6"/>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6CF"/>
    <w:rsid w:val="00305A16"/>
    <w:rsid w:val="00305F21"/>
    <w:rsid w:val="003076FA"/>
    <w:rsid w:val="003079D3"/>
    <w:rsid w:val="00311E7B"/>
    <w:rsid w:val="00312570"/>
    <w:rsid w:val="00312A60"/>
    <w:rsid w:val="0031343F"/>
    <w:rsid w:val="003135F5"/>
    <w:rsid w:val="00314589"/>
    <w:rsid w:val="0031587F"/>
    <w:rsid w:val="00321DD5"/>
    <w:rsid w:val="003242F5"/>
    <w:rsid w:val="00325F85"/>
    <w:rsid w:val="00327148"/>
    <w:rsid w:val="0033270E"/>
    <w:rsid w:val="00333C26"/>
    <w:rsid w:val="00334A4C"/>
    <w:rsid w:val="003354D2"/>
    <w:rsid w:val="00335E18"/>
    <w:rsid w:val="00336215"/>
    <w:rsid w:val="00337033"/>
    <w:rsid w:val="003377A7"/>
    <w:rsid w:val="00337F58"/>
    <w:rsid w:val="00340759"/>
    <w:rsid w:val="003416DA"/>
    <w:rsid w:val="00341A18"/>
    <w:rsid w:val="00341AAC"/>
    <w:rsid w:val="00344EE5"/>
    <w:rsid w:val="00345B10"/>
    <w:rsid w:val="003472D6"/>
    <w:rsid w:val="00350BB2"/>
    <w:rsid w:val="00350D63"/>
    <w:rsid w:val="00350E02"/>
    <w:rsid w:val="003524C1"/>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7FF"/>
    <w:rsid w:val="00375E4D"/>
    <w:rsid w:val="003766F7"/>
    <w:rsid w:val="00377017"/>
    <w:rsid w:val="00377AA8"/>
    <w:rsid w:val="0038146C"/>
    <w:rsid w:val="00383177"/>
    <w:rsid w:val="0038440E"/>
    <w:rsid w:val="00385471"/>
    <w:rsid w:val="0038622B"/>
    <w:rsid w:val="00386726"/>
    <w:rsid w:val="003868FF"/>
    <w:rsid w:val="00386F44"/>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1828"/>
    <w:rsid w:val="003B22FC"/>
    <w:rsid w:val="003B272E"/>
    <w:rsid w:val="003B3135"/>
    <w:rsid w:val="003B5FA6"/>
    <w:rsid w:val="003B6281"/>
    <w:rsid w:val="003B6B70"/>
    <w:rsid w:val="003B761C"/>
    <w:rsid w:val="003B7CE5"/>
    <w:rsid w:val="003C1023"/>
    <w:rsid w:val="003C2678"/>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EBF"/>
    <w:rsid w:val="003D6F63"/>
    <w:rsid w:val="003D7BC9"/>
    <w:rsid w:val="003D7F46"/>
    <w:rsid w:val="003E0C0F"/>
    <w:rsid w:val="003E107C"/>
    <w:rsid w:val="003E3C9A"/>
    <w:rsid w:val="003E6756"/>
    <w:rsid w:val="003E760F"/>
    <w:rsid w:val="003F074E"/>
    <w:rsid w:val="003F31AB"/>
    <w:rsid w:val="003F474E"/>
    <w:rsid w:val="003F480A"/>
    <w:rsid w:val="003F4BE5"/>
    <w:rsid w:val="003F6611"/>
    <w:rsid w:val="003F6C86"/>
    <w:rsid w:val="003F702A"/>
    <w:rsid w:val="003F7B89"/>
    <w:rsid w:val="00402D6C"/>
    <w:rsid w:val="00403077"/>
    <w:rsid w:val="00403214"/>
    <w:rsid w:val="00406A25"/>
    <w:rsid w:val="00407467"/>
    <w:rsid w:val="00407783"/>
    <w:rsid w:val="004105E9"/>
    <w:rsid w:val="0041269E"/>
    <w:rsid w:val="00412994"/>
    <w:rsid w:val="00412E59"/>
    <w:rsid w:val="004134E4"/>
    <w:rsid w:val="00414B45"/>
    <w:rsid w:val="00414D79"/>
    <w:rsid w:val="00415DEF"/>
    <w:rsid w:val="00417317"/>
    <w:rsid w:val="00417649"/>
    <w:rsid w:val="00421260"/>
    <w:rsid w:val="0042201D"/>
    <w:rsid w:val="00424019"/>
    <w:rsid w:val="00424039"/>
    <w:rsid w:val="00424458"/>
    <w:rsid w:val="0042560C"/>
    <w:rsid w:val="0042597D"/>
    <w:rsid w:val="0042678F"/>
    <w:rsid w:val="00431240"/>
    <w:rsid w:val="00431F11"/>
    <w:rsid w:val="00432DFF"/>
    <w:rsid w:val="00434676"/>
    <w:rsid w:val="00434782"/>
    <w:rsid w:val="00435B18"/>
    <w:rsid w:val="0043615D"/>
    <w:rsid w:val="004364BD"/>
    <w:rsid w:val="00441640"/>
    <w:rsid w:val="00442359"/>
    <w:rsid w:val="0044403C"/>
    <w:rsid w:val="0044467A"/>
    <w:rsid w:val="00444E99"/>
    <w:rsid w:val="00446AD8"/>
    <w:rsid w:val="00447AE2"/>
    <w:rsid w:val="00447F18"/>
    <w:rsid w:val="00450155"/>
    <w:rsid w:val="00450710"/>
    <w:rsid w:val="00451434"/>
    <w:rsid w:val="00453A1A"/>
    <w:rsid w:val="00453FF7"/>
    <w:rsid w:val="00454EA7"/>
    <w:rsid w:val="00456A89"/>
    <w:rsid w:val="00456D9B"/>
    <w:rsid w:val="00457F7E"/>
    <w:rsid w:val="004603F4"/>
    <w:rsid w:val="00461844"/>
    <w:rsid w:val="0046209E"/>
    <w:rsid w:val="004620F8"/>
    <w:rsid w:val="004635A6"/>
    <w:rsid w:val="00464543"/>
    <w:rsid w:val="00464D44"/>
    <w:rsid w:val="00465B31"/>
    <w:rsid w:val="004672FC"/>
    <w:rsid w:val="00467DA9"/>
    <w:rsid w:val="0047096D"/>
    <w:rsid w:val="00471571"/>
    <w:rsid w:val="00471B61"/>
    <w:rsid w:val="00471E73"/>
    <w:rsid w:val="004723E9"/>
    <w:rsid w:val="00474A5B"/>
    <w:rsid w:val="00474FC5"/>
    <w:rsid w:val="00475757"/>
    <w:rsid w:val="00477D82"/>
    <w:rsid w:val="00482DA8"/>
    <w:rsid w:val="0048437E"/>
    <w:rsid w:val="004859BD"/>
    <w:rsid w:val="00485DB0"/>
    <w:rsid w:val="00486B16"/>
    <w:rsid w:val="00487AA0"/>
    <w:rsid w:val="004906EB"/>
    <w:rsid w:val="004910E3"/>
    <w:rsid w:val="00491142"/>
    <w:rsid w:val="004912FF"/>
    <w:rsid w:val="00491705"/>
    <w:rsid w:val="00491DF0"/>
    <w:rsid w:val="0049200F"/>
    <w:rsid w:val="00493C9D"/>
    <w:rsid w:val="004948C7"/>
    <w:rsid w:val="00494A45"/>
    <w:rsid w:val="00494A9B"/>
    <w:rsid w:val="00494AD6"/>
    <w:rsid w:val="00495696"/>
    <w:rsid w:val="00495CA3"/>
    <w:rsid w:val="0049680B"/>
    <w:rsid w:val="00496F80"/>
    <w:rsid w:val="00497A26"/>
    <w:rsid w:val="004A0A4D"/>
    <w:rsid w:val="004A0E3C"/>
    <w:rsid w:val="004A2897"/>
    <w:rsid w:val="004A299F"/>
    <w:rsid w:val="004A2B75"/>
    <w:rsid w:val="004A2CE2"/>
    <w:rsid w:val="004A2D20"/>
    <w:rsid w:val="004A302B"/>
    <w:rsid w:val="004A3344"/>
    <w:rsid w:val="004A3C45"/>
    <w:rsid w:val="004A41E8"/>
    <w:rsid w:val="004A4E85"/>
    <w:rsid w:val="004A4F09"/>
    <w:rsid w:val="004A57C5"/>
    <w:rsid w:val="004A5A42"/>
    <w:rsid w:val="004A60BD"/>
    <w:rsid w:val="004A629D"/>
    <w:rsid w:val="004A6701"/>
    <w:rsid w:val="004A6AB6"/>
    <w:rsid w:val="004A6F06"/>
    <w:rsid w:val="004B02AE"/>
    <w:rsid w:val="004B2351"/>
    <w:rsid w:val="004B4556"/>
    <w:rsid w:val="004B5230"/>
    <w:rsid w:val="004B5F30"/>
    <w:rsid w:val="004B64C2"/>
    <w:rsid w:val="004B6A92"/>
    <w:rsid w:val="004B78BB"/>
    <w:rsid w:val="004B7C5F"/>
    <w:rsid w:val="004C009E"/>
    <w:rsid w:val="004C1C4B"/>
    <w:rsid w:val="004C485B"/>
    <w:rsid w:val="004C4A0D"/>
    <w:rsid w:val="004C5E08"/>
    <w:rsid w:val="004D17D7"/>
    <w:rsid w:val="004D29D4"/>
    <w:rsid w:val="004D3330"/>
    <w:rsid w:val="004D3DF7"/>
    <w:rsid w:val="004D3EFB"/>
    <w:rsid w:val="004D5611"/>
    <w:rsid w:val="004D5FFD"/>
    <w:rsid w:val="004D64B6"/>
    <w:rsid w:val="004D6AB7"/>
    <w:rsid w:val="004D7365"/>
    <w:rsid w:val="004E0626"/>
    <w:rsid w:val="004E1183"/>
    <w:rsid w:val="004E2633"/>
    <w:rsid w:val="004E41B6"/>
    <w:rsid w:val="004E4323"/>
    <w:rsid w:val="004E4393"/>
    <w:rsid w:val="004E48E9"/>
    <w:rsid w:val="004E528A"/>
    <w:rsid w:val="004E597D"/>
    <w:rsid w:val="004E75D3"/>
    <w:rsid w:val="004E78CB"/>
    <w:rsid w:val="004F0088"/>
    <w:rsid w:val="004F0094"/>
    <w:rsid w:val="004F0117"/>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759"/>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34EF"/>
    <w:rsid w:val="00524108"/>
    <w:rsid w:val="00527036"/>
    <w:rsid w:val="00527343"/>
    <w:rsid w:val="00527EE9"/>
    <w:rsid w:val="005301AB"/>
    <w:rsid w:val="00532659"/>
    <w:rsid w:val="00533129"/>
    <w:rsid w:val="00533639"/>
    <w:rsid w:val="00533B63"/>
    <w:rsid w:val="00533C60"/>
    <w:rsid w:val="00533E90"/>
    <w:rsid w:val="00534AA5"/>
    <w:rsid w:val="0053751B"/>
    <w:rsid w:val="00537956"/>
    <w:rsid w:val="005400B7"/>
    <w:rsid w:val="00540974"/>
    <w:rsid w:val="00540CDC"/>
    <w:rsid w:val="00541F0C"/>
    <w:rsid w:val="005434FF"/>
    <w:rsid w:val="0054638A"/>
    <w:rsid w:val="00546BF6"/>
    <w:rsid w:val="0054759B"/>
    <w:rsid w:val="00547B99"/>
    <w:rsid w:val="00550019"/>
    <w:rsid w:val="005514E8"/>
    <w:rsid w:val="00552376"/>
    <w:rsid w:val="005528DB"/>
    <w:rsid w:val="005542A1"/>
    <w:rsid w:val="00554E15"/>
    <w:rsid w:val="00555426"/>
    <w:rsid w:val="0055676B"/>
    <w:rsid w:val="0055689B"/>
    <w:rsid w:val="0055697F"/>
    <w:rsid w:val="00556E66"/>
    <w:rsid w:val="005570EF"/>
    <w:rsid w:val="005577B7"/>
    <w:rsid w:val="00560BBA"/>
    <w:rsid w:val="00561B4B"/>
    <w:rsid w:val="00562B36"/>
    <w:rsid w:val="00562EF4"/>
    <w:rsid w:val="00563105"/>
    <w:rsid w:val="00563B46"/>
    <w:rsid w:val="00563B50"/>
    <w:rsid w:val="00566153"/>
    <w:rsid w:val="005669B3"/>
    <w:rsid w:val="0056761A"/>
    <w:rsid w:val="00570A04"/>
    <w:rsid w:val="005712C3"/>
    <w:rsid w:val="005712F0"/>
    <w:rsid w:val="00574607"/>
    <w:rsid w:val="0057723F"/>
    <w:rsid w:val="00580F54"/>
    <w:rsid w:val="005834AF"/>
    <w:rsid w:val="00583908"/>
    <w:rsid w:val="005843BB"/>
    <w:rsid w:val="005845F2"/>
    <w:rsid w:val="00585723"/>
    <w:rsid w:val="00585EFB"/>
    <w:rsid w:val="00585F01"/>
    <w:rsid w:val="00587CDA"/>
    <w:rsid w:val="00590042"/>
    <w:rsid w:val="00590E7F"/>
    <w:rsid w:val="00590EFC"/>
    <w:rsid w:val="00591235"/>
    <w:rsid w:val="00592A10"/>
    <w:rsid w:val="00593215"/>
    <w:rsid w:val="005949CA"/>
    <w:rsid w:val="00594FC2"/>
    <w:rsid w:val="0059516F"/>
    <w:rsid w:val="0059751E"/>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4E20"/>
    <w:rsid w:val="005B5437"/>
    <w:rsid w:val="005B6BED"/>
    <w:rsid w:val="005C16CB"/>
    <w:rsid w:val="005C18BB"/>
    <w:rsid w:val="005C1E38"/>
    <w:rsid w:val="005C23BF"/>
    <w:rsid w:val="005C318B"/>
    <w:rsid w:val="005C375F"/>
    <w:rsid w:val="005C4867"/>
    <w:rsid w:val="005C489F"/>
    <w:rsid w:val="005C497A"/>
    <w:rsid w:val="005C58F1"/>
    <w:rsid w:val="005C68E6"/>
    <w:rsid w:val="005C6FDB"/>
    <w:rsid w:val="005C72F1"/>
    <w:rsid w:val="005C7DC0"/>
    <w:rsid w:val="005D06F2"/>
    <w:rsid w:val="005D07E4"/>
    <w:rsid w:val="005D0F30"/>
    <w:rsid w:val="005D198D"/>
    <w:rsid w:val="005D2A9E"/>
    <w:rsid w:val="005D3687"/>
    <w:rsid w:val="005D37C5"/>
    <w:rsid w:val="005D52CA"/>
    <w:rsid w:val="005D560F"/>
    <w:rsid w:val="005D5AF5"/>
    <w:rsid w:val="005D5E1C"/>
    <w:rsid w:val="005D609B"/>
    <w:rsid w:val="005D658A"/>
    <w:rsid w:val="005D7714"/>
    <w:rsid w:val="005E0891"/>
    <w:rsid w:val="005E142C"/>
    <w:rsid w:val="005E28DA"/>
    <w:rsid w:val="005E2BCF"/>
    <w:rsid w:val="005E2F93"/>
    <w:rsid w:val="005E33F2"/>
    <w:rsid w:val="005E481A"/>
    <w:rsid w:val="005E4A7B"/>
    <w:rsid w:val="005E4FC7"/>
    <w:rsid w:val="005E53E0"/>
    <w:rsid w:val="005E6063"/>
    <w:rsid w:val="005E63DC"/>
    <w:rsid w:val="005E71EB"/>
    <w:rsid w:val="005F02BB"/>
    <w:rsid w:val="005F0649"/>
    <w:rsid w:val="005F0B1B"/>
    <w:rsid w:val="005F1D1E"/>
    <w:rsid w:val="005F1ECA"/>
    <w:rsid w:val="005F4537"/>
    <w:rsid w:val="005F51B1"/>
    <w:rsid w:val="005F6B3C"/>
    <w:rsid w:val="00600D6A"/>
    <w:rsid w:val="0060143F"/>
    <w:rsid w:val="00601EF6"/>
    <w:rsid w:val="00602BFB"/>
    <w:rsid w:val="0060352E"/>
    <w:rsid w:val="00603E00"/>
    <w:rsid w:val="00604135"/>
    <w:rsid w:val="00605F3B"/>
    <w:rsid w:val="00606149"/>
    <w:rsid w:val="00606B27"/>
    <w:rsid w:val="006070A3"/>
    <w:rsid w:val="006070F7"/>
    <w:rsid w:val="0061135A"/>
    <w:rsid w:val="0061269F"/>
    <w:rsid w:val="00612D80"/>
    <w:rsid w:val="00614C79"/>
    <w:rsid w:val="00615A31"/>
    <w:rsid w:val="00615E00"/>
    <w:rsid w:val="00616F3C"/>
    <w:rsid w:val="00617104"/>
    <w:rsid w:val="006175C5"/>
    <w:rsid w:val="00622AA9"/>
    <w:rsid w:val="00622E24"/>
    <w:rsid w:val="0062407D"/>
    <w:rsid w:val="006240E1"/>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51C3"/>
    <w:rsid w:val="00637544"/>
    <w:rsid w:val="006376AA"/>
    <w:rsid w:val="00640D1C"/>
    <w:rsid w:val="00645623"/>
    <w:rsid w:val="0064713F"/>
    <w:rsid w:val="0065074A"/>
    <w:rsid w:val="00650D35"/>
    <w:rsid w:val="0065123C"/>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17A6"/>
    <w:rsid w:val="00673AC7"/>
    <w:rsid w:val="00673E6B"/>
    <w:rsid w:val="00674AFB"/>
    <w:rsid w:val="0067570D"/>
    <w:rsid w:val="00676D80"/>
    <w:rsid w:val="0067721F"/>
    <w:rsid w:val="006810E0"/>
    <w:rsid w:val="00681E01"/>
    <w:rsid w:val="00682A4B"/>
    <w:rsid w:val="00683611"/>
    <w:rsid w:val="00685B7C"/>
    <w:rsid w:val="0068638D"/>
    <w:rsid w:val="006868F1"/>
    <w:rsid w:val="00687290"/>
    <w:rsid w:val="00687695"/>
    <w:rsid w:val="006876EC"/>
    <w:rsid w:val="00687974"/>
    <w:rsid w:val="0069061E"/>
    <w:rsid w:val="00691B97"/>
    <w:rsid w:val="00692EDC"/>
    <w:rsid w:val="00693D68"/>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3EB"/>
    <w:rsid w:val="006A5561"/>
    <w:rsid w:val="006A59F7"/>
    <w:rsid w:val="006A5FF1"/>
    <w:rsid w:val="006A79AF"/>
    <w:rsid w:val="006B0C89"/>
    <w:rsid w:val="006B3F08"/>
    <w:rsid w:val="006B43F2"/>
    <w:rsid w:val="006B4440"/>
    <w:rsid w:val="006B46CD"/>
    <w:rsid w:val="006B6095"/>
    <w:rsid w:val="006B7D80"/>
    <w:rsid w:val="006C0240"/>
    <w:rsid w:val="006C042A"/>
    <w:rsid w:val="006C1A87"/>
    <w:rsid w:val="006C2799"/>
    <w:rsid w:val="006C31D0"/>
    <w:rsid w:val="006C32B1"/>
    <w:rsid w:val="006C32D7"/>
    <w:rsid w:val="006C33CB"/>
    <w:rsid w:val="006C4030"/>
    <w:rsid w:val="006C4B6B"/>
    <w:rsid w:val="006C55D8"/>
    <w:rsid w:val="006C5803"/>
    <w:rsid w:val="006C63E4"/>
    <w:rsid w:val="006C6DDE"/>
    <w:rsid w:val="006C737C"/>
    <w:rsid w:val="006D269F"/>
    <w:rsid w:val="006D3B69"/>
    <w:rsid w:val="006D3DE6"/>
    <w:rsid w:val="006D630C"/>
    <w:rsid w:val="006D75E6"/>
    <w:rsid w:val="006D77AB"/>
    <w:rsid w:val="006E09F7"/>
    <w:rsid w:val="006E25E8"/>
    <w:rsid w:val="006E349D"/>
    <w:rsid w:val="006E5C2B"/>
    <w:rsid w:val="006E636A"/>
    <w:rsid w:val="006E7435"/>
    <w:rsid w:val="006E7C7F"/>
    <w:rsid w:val="006F05CD"/>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6FD8"/>
    <w:rsid w:val="0072746E"/>
    <w:rsid w:val="007276F9"/>
    <w:rsid w:val="007304DE"/>
    <w:rsid w:val="00730560"/>
    <w:rsid w:val="00730FB0"/>
    <w:rsid w:val="00731E14"/>
    <w:rsid w:val="007328FA"/>
    <w:rsid w:val="00734385"/>
    <w:rsid w:val="00737EE5"/>
    <w:rsid w:val="00740A2E"/>
    <w:rsid w:val="00741AF7"/>
    <w:rsid w:val="00742126"/>
    <w:rsid w:val="00742E71"/>
    <w:rsid w:val="00743732"/>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2C3C"/>
    <w:rsid w:val="0078319C"/>
    <w:rsid w:val="00783534"/>
    <w:rsid w:val="00785158"/>
    <w:rsid w:val="00787A76"/>
    <w:rsid w:val="00787A90"/>
    <w:rsid w:val="0079015D"/>
    <w:rsid w:val="0079066D"/>
    <w:rsid w:val="00790730"/>
    <w:rsid w:val="00791272"/>
    <w:rsid w:val="007913F6"/>
    <w:rsid w:val="00791B35"/>
    <w:rsid w:val="00792212"/>
    <w:rsid w:val="00792982"/>
    <w:rsid w:val="00792F1C"/>
    <w:rsid w:val="00794D82"/>
    <w:rsid w:val="00795EC8"/>
    <w:rsid w:val="007969CF"/>
    <w:rsid w:val="0079738C"/>
    <w:rsid w:val="007A1170"/>
    <w:rsid w:val="007A21D1"/>
    <w:rsid w:val="007A2292"/>
    <w:rsid w:val="007A4D2D"/>
    <w:rsid w:val="007A5A0C"/>
    <w:rsid w:val="007A61C6"/>
    <w:rsid w:val="007A6329"/>
    <w:rsid w:val="007A6B8F"/>
    <w:rsid w:val="007B1269"/>
    <w:rsid w:val="007B24EA"/>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778"/>
    <w:rsid w:val="007C2C06"/>
    <w:rsid w:val="007C2F05"/>
    <w:rsid w:val="007C39CE"/>
    <w:rsid w:val="007C5285"/>
    <w:rsid w:val="007C63BF"/>
    <w:rsid w:val="007C6AB4"/>
    <w:rsid w:val="007C7126"/>
    <w:rsid w:val="007C7751"/>
    <w:rsid w:val="007C7771"/>
    <w:rsid w:val="007D19BE"/>
    <w:rsid w:val="007D437B"/>
    <w:rsid w:val="007D44A7"/>
    <w:rsid w:val="007D50E5"/>
    <w:rsid w:val="007D606E"/>
    <w:rsid w:val="007D6F04"/>
    <w:rsid w:val="007D7E9C"/>
    <w:rsid w:val="007E1BC8"/>
    <w:rsid w:val="007E1F0A"/>
    <w:rsid w:val="007E3062"/>
    <w:rsid w:val="007E3C64"/>
    <w:rsid w:val="007E51D6"/>
    <w:rsid w:val="007E5A99"/>
    <w:rsid w:val="007E6A61"/>
    <w:rsid w:val="007E7DC1"/>
    <w:rsid w:val="007F0664"/>
    <w:rsid w:val="007F174A"/>
    <w:rsid w:val="007F1F2B"/>
    <w:rsid w:val="007F3DB0"/>
    <w:rsid w:val="007F4D3D"/>
    <w:rsid w:val="007F66B9"/>
    <w:rsid w:val="0080190D"/>
    <w:rsid w:val="00801C80"/>
    <w:rsid w:val="00801CE4"/>
    <w:rsid w:val="00803284"/>
    <w:rsid w:val="008045FB"/>
    <w:rsid w:val="008048D1"/>
    <w:rsid w:val="00804A9E"/>
    <w:rsid w:val="00805091"/>
    <w:rsid w:val="00805F17"/>
    <w:rsid w:val="0080631C"/>
    <w:rsid w:val="00806642"/>
    <w:rsid w:val="00811E78"/>
    <w:rsid w:val="00811F87"/>
    <w:rsid w:val="00812F97"/>
    <w:rsid w:val="00812FA4"/>
    <w:rsid w:val="008142DC"/>
    <w:rsid w:val="008149F6"/>
    <w:rsid w:val="008151CA"/>
    <w:rsid w:val="008162DF"/>
    <w:rsid w:val="00816EFD"/>
    <w:rsid w:val="00817450"/>
    <w:rsid w:val="00821056"/>
    <w:rsid w:val="00821178"/>
    <w:rsid w:val="0082172A"/>
    <w:rsid w:val="00821E64"/>
    <w:rsid w:val="00822410"/>
    <w:rsid w:val="00822D63"/>
    <w:rsid w:val="00824CAE"/>
    <w:rsid w:val="008254B7"/>
    <w:rsid w:val="008272AE"/>
    <w:rsid w:val="00827409"/>
    <w:rsid w:val="00827884"/>
    <w:rsid w:val="00827FDC"/>
    <w:rsid w:val="0083049F"/>
    <w:rsid w:val="00834C85"/>
    <w:rsid w:val="00835108"/>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51D8"/>
    <w:rsid w:val="00855B5E"/>
    <w:rsid w:val="00857C86"/>
    <w:rsid w:val="0086173D"/>
    <w:rsid w:val="00862D0A"/>
    <w:rsid w:val="00865317"/>
    <w:rsid w:val="00865E3B"/>
    <w:rsid w:val="00865F25"/>
    <w:rsid w:val="00867C48"/>
    <w:rsid w:val="008700D0"/>
    <w:rsid w:val="0087290E"/>
    <w:rsid w:val="0087310E"/>
    <w:rsid w:val="00873C8C"/>
    <w:rsid w:val="00876028"/>
    <w:rsid w:val="00876BC6"/>
    <w:rsid w:val="00877A05"/>
    <w:rsid w:val="00877F1D"/>
    <w:rsid w:val="00880069"/>
    <w:rsid w:val="00880C90"/>
    <w:rsid w:val="00881138"/>
    <w:rsid w:val="00883EF2"/>
    <w:rsid w:val="0088627F"/>
    <w:rsid w:val="0088674A"/>
    <w:rsid w:val="0088718A"/>
    <w:rsid w:val="00887458"/>
    <w:rsid w:val="00887F00"/>
    <w:rsid w:val="00891A91"/>
    <w:rsid w:val="00891C1E"/>
    <w:rsid w:val="00891CCA"/>
    <w:rsid w:val="00892191"/>
    <w:rsid w:val="00895E1C"/>
    <w:rsid w:val="00895EED"/>
    <w:rsid w:val="00896088"/>
    <w:rsid w:val="00896B16"/>
    <w:rsid w:val="0089774F"/>
    <w:rsid w:val="00897D75"/>
    <w:rsid w:val="008A115B"/>
    <w:rsid w:val="008A14AF"/>
    <w:rsid w:val="008A1D50"/>
    <w:rsid w:val="008A23F4"/>
    <w:rsid w:val="008A2988"/>
    <w:rsid w:val="008A420F"/>
    <w:rsid w:val="008A58C7"/>
    <w:rsid w:val="008A5C73"/>
    <w:rsid w:val="008A6025"/>
    <w:rsid w:val="008A64BE"/>
    <w:rsid w:val="008A6B58"/>
    <w:rsid w:val="008A736E"/>
    <w:rsid w:val="008A74AB"/>
    <w:rsid w:val="008B1FD5"/>
    <w:rsid w:val="008B4363"/>
    <w:rsid w:val="008B4FBD"/>
    <w:rsid w:val="008B5203"/>
    <w:rsid w:val="008B6029"/>
    <w:rsid w:val="008B65BB"/>
    <w:rsid w:val="008B69B1"/>
    <w:rsid w:val="008B7004"/>
    <w:rsid w:val="008B7B5E"/>
    <w:rsid w:val="008B7D9C"/>
    <w:rsid w:val="008C071D"/>
    <w:rsid w:val="008C1260"/>
    <w:rsid w:val="008C127F"/>
    <w:rsid w:val="008C19AB"/>
    <w:rsid w:val="008C201E"/>
    <w:rsid w:val="008C21CF"/>
    <w:rsid w:val="008C4D65"/>
    <w:rsid w:val="008C4E2E"/>
    <w:rsid w:val="008C5A75"/>
    <w:rsid w:val="008C6568"/>
    <w:rsid w:val="008C65B6"/>
    <w:rsid w:val="008C65F4"/>
    <w:rsid w:val="008D0E90"/>
    <w:rsid w:val="008D1D7D"/>
    <w:rsid w:val="008D2147"/>
    <w:rsid w:val="008D2B6F"/>
    <w:rsid w:val="008D5DFE"/>
    <w:rsid w:val="008D5FC6"/>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1B0"/>
    <w:rsid w:val="008F4401"/>
    <w:rsid w:val="008F5F40"/>
    <w:rsid w:val="008F657F"/>
    <w:rsid w:val="008F6C61"/>
    <w:rsid w:val="00901E3C"/>
    <w:rsid w:val="00901F83"/>
    <w:rsid w:val="009026AC"/>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31D"/>
    <w:rsid w:val="009235A1"/>
    <w:rsid w:val="00923BE8"/>
    <w:rsid w:val="009244D3"/>
    <w:rsid w:val="00925405"/>
    <w:rsid w:val="00926866"/>
    <w:rsid w:val="009309A0"/>
    <w:rsid w:val="00931A94"/>
    <w:rsid w:val="00933514"/>
    <w:rsid w:val="00934474"/>
    <w:rsid w:val="0093545B"/>
    <w:rsid w:val="009357A8"/>
    <w:rsid w:val="00935F40"/>
    <w:rsid w:val="0093600E"/>
    <w:rsid w:val="009369F8"/>
    <w:rsid w:val="00937989"/>
    <w:rsid w:val="00937D51"/>
    <w:rsid w:val="00940033"/>
    <w:rsid w:val="009413F6"/>
    <w:rsid w:val="00941F93"/>
    <w:rsid w:val="0094230B"/>
    <w:rsid w:val="009425B0"/>
    <w:rsid w:val="00943676"/>
    <w:rsid w:val="009444FB"/>
    <w:rsid w:val="00944569"/>
    <w:rsid w:val="00944C1D"/>
    <w:rsid w:val="00945FC0"/>
    <w:rsid w:val="00946897"/>
    <w:rsid w:val="0095016D"/>
    <w:rsid w:val="0095096E"/>
    <w:rsid w:val="009510B5"/>
    <w:rsid w:val="009512ED"/>
    <w:rsid w:val="00951880"/>
    <w:rsid w:val="0095231D"/>
    <w:rsid w:val="00955B2D"/>
    <w:rsid w:val="00956311"/>
    <w:rsid w:val="009613E2"/>
    <w:rsid w:val="009633FF"/>
    <w:rsid w:val="00964788"/>
    <w:rsid w:val="009648AE"/>
    <w:rsid w:val="00964A1F"/>
    <w:rsid w:val="00964E5B"/>
    <w:rsid w:val="009652C4"/>
    <w:rsid w:val="009653CD"/>
    <w:rsid w:val="00967011"/>
    <w:rsid w:val="00967132"/>
    <w:rsid w:val="00970418"/>
    <w:rsid w:val="00970835"/>
    <w:rsid w:val="00970F3A"/>
    <w:rsid w:val="00972A8A"/>
    <w:rsid w:val="00972E2D"/>
    <w:rsid w:val="00973D36"/>
    <w:rsid w:val="00974550"/>
    <w:rsid w:val="00975E3D"/>
    <w:rsid w:val="0097694C"/>
    <w:rsid w:val="00976C90"/>
    <w:rsid w:val="00976CAE"/>
    <w:rsid w:val="00977E29"/>
    <w:rsid w:val="009820ED"/>
    <w:rsid w:val="009839E5"/>
    <w:rsid w:val="00983C93"/>
    <w:rsid w:val="0098430D"/>
    <w:rsid w:val="009845CA"/>
    <w:rsid w:val="009848E6"/>
    <w:rsid w:val="00985E2D"/>
    <w:rsid w:val="009860DB"/>
    <w:rsid w:val="00987631"/>
    <w:rsid w:val="00987AC6"/>
    <w:rsid w:val="009901CA"/>
    <w:rsid w:val="009915E8"/>
    <w:rsid w:val="00991AA8"/>
    <w:rsid w:val="009927F3"/>
    <w:rsid w:val="0099294E"/>
    <w:rsid w:val="00994027"/>
    <w:rsid w:val="00995AB2"/>
    <w:rsid w:val="00995F52"/>
    <w:rsid w:val="009969CD"/>
    <w:rsid w:val="00996C00"/>
    <w:rsid w:val="00997487"/>
    <w:rsid w:val="009A0E43"/>
    <w:rsid w:val="009A29C1"/>
    <w:rsid w:val="009A2F3A"/>
    <w:rsid w:val="009A39C5"/>
    <w:rsid w:val="009A3A3B"/>
    <w:rsid w:val="009A4EA9"/>
    <w:rsid w:val="009A7022"/>
    <w:rsid w:val="009A73BF"/>
    <w:rsid w:val="009B0835"/>
    <w:rsid w:val="009B1350"/>
    <w:rsid w:val="009B2508"/>
    <w:rsid w:val="009B2C02"/>
    <w:rsid w:val="009B3788"/>
    <w:rsid w:val="009B3C0A"/>
    <w:rsid w:val="009B3C31"/>
    <w:rsid w:val="009B47CE"/>
    <w:rsid w:val="009B5EB1"/>
    <w:rsid w:val="009B67E2"/>
    <w:rsid w:val="009C05FD"/>
    <w:rsid w:val="009C0885"/>
    <w:rsid w:val="009C1121"/>
    <w:rsid w:val="009C1762"/>
    <w:rsid w:val="009C1CD6"/>
    <w:rsid w:val="009C2FBD"/>
    <w:rsid w:val="009C3596"/>
    <w:rsid w:val="009C4E42"/>
    <w:rsid w:val="009C6312"/>
    <w:rsid w:val="009C65C0"/>
    <w:rsid w:val="009C6C90"/>
    <w:rsid w:val="009C6E43"/>
    <w:rsid w:val="009D05C5"/>
    <w:rsid w:val="009D1EEC"/>
    <w:rsid w:val="009D3A3A"/>
    <w:rsid w:val="009D4299"/>
    <w:rsid w:val="009D56D8"/>
    <w:rsid w:val="009D6F12"/>
    <w:rsid w:val="009D7330"/>
    <w:rsid w:val="009E00A8"/>
    <w:rsid w:val="009E0A55"/>
    <w:rsid w:val="009E1F91"/>
    <w:rsid w:val="009E219F"/>
    <w:rsid w:val="009E3AE6"/>
    <w:rsid w:val="009E50F7"/>
    <w:rsid w:val="009E5331"/>
    <w:rsid w:val="009E6603"/>
    <w:rsid w:val="009E67CF"/>
    <w:rsid w:val="009F0540"/>
    <w:rsid w:val="009F064A"/>
    <w:rsid w:val="009F24E3"/>
    <w:rsid w:val="009F3904"/>
    <w:rsid w:val="009F3FBA"/>
    <w:rsid w:val="009F4ED6"/>
    <w:rsid w:val="009F5A16"/>
    <w:rsid w:val="009F66C9"/>
    <w:rsid w:val="009F6CAA"/>
    <w:rsid w:val="009F73D0"/>
    <w:rsid w:val="009F73E0"/>
    <w:rsid w:val="00A013C6"/>
    <w:rsid w:val="00A01CCC"/>
    <w:rsid w:val="00A0223F"/>
    <w:rsid w:val="00A02F21"/>
    <w:rsid w:val="00A06336"/>
    <w:rsid w:val="00A06E20"/>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81F"/>
    <w:rsid w:val="00A24A10"/>
    <w:rsid w:val="00A31242"/>
    <w:rsid w:val="00A316C7"/>
    <w:rsid w:val="00A31C7C"/>
    <w:rsid w:val="00A3222A"/>
    <w:rsid w:val="00A33FF3"/>
    <w:rsid w:val="00A34673"/>
    <w:rsid w:val="00A348BC"/>
    <w:rsid w:val="00A371F7"/>
    <w:rsid w:val="00A37C90"/>
    <w:rsid w:val="00A403BC"/>
    <w:rsid w:val="00A418C2"/>
    <w:rsid w:val="00A42504"/>
    <w:rsid w:val="00A42ED0"/>
    <w:rsid w:val="00A43067"/>
    <w:rsid w:val="00A443CC"/>
    <w:rsid w:val="00A44548"/>
    <w:rsid w:val="00A4545F"/>
    <w:rsid w:val="00A473BE"/>
    <w:rsid w:val="00A474D0"/>
    <w:rsid w:val="00A478B7"/>
    <w:rsid w:val="00A47E23"/>
    <w:rsid w:val="00A51005"/>
    <w:rsid w:val="00A52641"/>
    <w:rsid w:val="00A52771"/>
    <w:rsid w:val="00A52E84"/>
    <w:rsid w:val="00A53686"/>
    <w:rsid w:val="00A53A20"/>
    <w:rsid w:val="00A5482F"/>
    <w:rsid w:val="00A54FBD"/>
    <w:rsid w:val="00A55DBE"/>
    <w:rsid w:val="00A5699A"/>
    <w:rsid w:val="00A574EF"/>
    <w:rsid w:val="00A61AE0"/>
    <w:rsid w:val="00A61D88"/>
    <w:rsid w:val="00A62954"/>
    <w:rsid w:val="00A63152"/>
    <w:rsid w:val="00A642D3"/>
    <w:rsid w:val="00A6457E"/>
    <w:rsid w:val="00A64E19"/>
    <w:rsid w:val="00A6585C"/>
    <w:rsid w:val="00A65996"/>
    <w:rsid w:val="00A66077"/>
    <w:rsid w:val="00A667A7"/>
    <w:rsid w:val="00A672D5"/>
    <w:rsid w:val="00A7083F"/>
    <w:rsid w:val="00A70FDA"/>
    <w:rsid w:val="00A712F7"/>
    <w:rsid w:val="00A715A8"/>
    <w:rsid w:val="00A719F5"/>
    <w:rsid w:val="00A725C9"/>
    <w:rsid w:val="00A72EE0"/>
    <w:rsid w:val="00A735EB"/>
    <w:rsid w:val="00A738D3"/>
    <w:rsid w:val="00A73E2F"/>
    <w:rsid w:val="00A74F59"/>
    <w:rsid w:val="00A76C91"/>
    <w:rsid w:val="00A770B1"/>
    <w:rsid w:val="00A82AC4"/>
    <w:rsid w:val="00A82B56"/>
    <w:rsid w:val="00A8313D"/>
    <w:rsid w:val="00A846FF"/>
    <w:rsid w:val="00A8506D"/>
    <w:rsid w:val="00A8524C"/>
    <w:rsid w:val="00A85391"/>
    <w:rsid w:val="00A85C67"/>
    <w:rsid w:val="00A8659D"/>
    <w:rsid w:val="00A87291"/>
    <w:rsid w:val="00A908CB"/>
    <w:rsid w:val="00A923B8"/>
    <w:rsid w:val="00A92AC0"/>
    <w:rsid w:val="00A93740"/>
    <w:rsid w:val="00A93AC0"/>
    <w:rsid w:val="00A95464"/>
    <w:rsid w:val="00A95B95"/>
    <w:rsid w:val="00AA063E"/>
    <w:rsid w:val="00AA06CD"/>
    <w:rsid w:val="00AA09DA"/>
    <w:rsid w:val="00AA14EE"/>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26E5"/>
    <w:rsid w:val="00AC37C8"/>
    <w:rsid w:val="00AC5566"/>
    <w:rsid w:val="00AC7CF7"/>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42B"/>
    <w:rsid w:val="00B029AB"/>
    <w:rsid w:val="00B029F8"/>
    <w:rsid w:val="00B030AF"/>
    <w:rsid w:val="00B0327C"/>
    <w:rsid w:val="00B048B8"/>
    <w:rsid w:val="00B04BD8"/>
    <w:rsid w:val="00B06158"/>
    <w:rsid w:val="00B0654D"/>
    <w:rsid w:val="00B065BF"/>
    <w:rsid w:val="00B06E16"/>
    <w:rsid w:val="00B06EE1"/>
    <w:rsid w:val="00B100F5"/>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3789B"/>
    <w:rsid w:val="00B37CDF"/>
    <w:rsid w:val="00B41674"/>
    <w:rsid w:val="00B4174F"/>
    <w:rsid w:val="00B425A6"/>
    <w:rsid w:val="00B42A00"/>
    <w:rsid w:val="00B43BD7"/>
    <w:rsid w:val="00B43F40"/>
    <w:rsid w:val="00B4512C"/>
    <w:rsid w:val="00B453F2"/>
    <w:rsid w:val="00B454A4"/>
    <w:rsid w:val="00B45FA6"/>
    <w:rsid w:val="00B46ABA"/>
    <w:rsid w:val="00B502C4"/>
    <w:rsid w:val="00B510BE"/>
    <w:rsid w:val="00B51C0C"/>
    <w:rsid w:val="00B5453C"/>
    <w:rsid w:val="00B54736"/>
    <w:rsid w:val="00B548F8"/>
    <w:rsid w:val="00B54B0C"/>
    <w:rsid w:val="00B54BAE"/>
    <w:rsid w:val="00B5530A"/>
    <w:rsid w:val="00B5532A"/>
    <w:rsid w:val="00B5607F"/>
    <w:rsid w:val="00B56917"/>
    <w:rsid w:val="00B57101"/>
    <w:rsid w:val="00B57327"/>
    <w:rsid w:val="00B60259"/>
    <w:rsid w:val="00B61180"/>
    <w:rsid w:val="00B61B91"/>
    <w:rsid w:val="00B61CA9"/>
    <w:rsid w:val="00B61D9B"/>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D71"/>
    <w:rsid w:val="00B85E16"/>
    <w:rsid w:val="00B86C4B"/>
    <w:rsid w:val="00B871B6"/>
    <w:rsid w:val="00B875B6"/>
    <w:rsid w:val="00B93631"/>
    <w:rsid w:val="00B93845"/>
    <w:rsid w:val="00B9399E"/>
    <w:rsid w:val="00B94436"/>
    <w:rsid w:val="00B94FCA"/>
    <w:rsid w:val="00B96ADB"/>
    <w:rsid w:val="00B975D9"/>
    <w:rsid w:val="00BA00BD"/>
    <w:rsid w:val="00BA0450"/>
    <w:rsid w:val="00BA045A"/>
    <w:rsid w:val="00BA3B10"/>
    <w:rsid w:val="00BA4F3A"/>
    <w:rsid w:val="00BA5A5C"/>
    <w:rsid w:val="00BA5E4E"/>
    <w:rsid w:val="00BA6298"/>
    <w:rsid w:val="00BA6FF1"/>
    <w:rsid w:val="00BB0B40"/>
    <w:rsid w:val="00BB27C2"/>
    <w:rsid w:val="00BB287E"/>
    <w:rsid w:val="00BB2A0E"/>
    <w:rsid w:val="00BB3EA1"/>
    <w:rsid w:val="00BB42EE"/>
    <w:rsid w:val="00BB6FB0"/>
    <w:rsid w:val="00BC1318"/>
    <w:rsid w:val="00BC27C8"/>
    <w:rsid w:val="00BC29DD"/>
    <w:rsid w:val="00BC49EE"/>
    <w:rsid w:val="00BC4B72"/>
    <w:rsid w:val="00BC505C"/>
    <w:rsid w:val="00BC73E1"/>
    <w:rsid w:val="00BD0EF5"/>
    <w:rsid w:val="00BD26CD"/>
    <w:rsid w:val="00BD2CCB"/>
    <w:rsid w:val="00BD43F0"/>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A63"/>
    <w:rsid w:val="00BE7B7F"/>
    <w:rsid w:val="00BE7D16"/>
    <w:rsid w:val="00BF0FF9"/>
    <w:rsid w:val="00BF1922"/>
    <w:rsid w:val="00BF2A3A"/>
    <w:rsid w:val="00BF3061"/>
    <w:rsid w:val="00BF3B55"/>
    <w:rsid w:val="00BF520A"/>
    <w:rsid w:val="00BF53A3"/>
    <w:rsid w:val="00BF5F80"/>
    <w:rsid w:val="00BF702F"/>
    <w:rsid w:val="00BF7635"/>
    <w:rsid w:val="00BF766A"/>
    <w:rsid w:val="00BF7A5A"/>
    <w:rsid w:val="00C00601"/>
    <w:rsid w:val="00C00D5A"/>
    <w:rsid w:val="00C01558"/>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5CDE"/>
    <w:rsid w:val="00C167E3"/>
    <w:rsid w:val="00C16976"/>
    <w:rsid w:val="00C207C9"/>
    <w:rsid w:val="00C20C80"/>
    <w:rsid w:val="00C20CEF"/>
    <w:rsid w:val="00C20EA5"/>
    <w:rsid w:val="00C21F39"/>
    <w:rsid w:val="00C21F52"/>
    <w:rsid w:val="00C229FA"/>
    <w:rsid w:val="00C22E0F"/>
    <w:rsid w:val="00C244DC"/>
    <w:rsid w:val="00C25CB5"/>
    <w:rsid w:val="00C2615E"/>
    <w:rsid w:val="00C26719"/>
    <w:rsid w:val="00C31911"/>
    <w:rsid w:val="00C32775"/>
    <w:rsid w:val="00C339E1"/>
    <w:rsid w:val="00C33BAA"/>
    <w:rsid w:val="00C35B29"/>
    <w:rsid w:val="00C36255"/>
    <w:rsid w:val="00C36FD6"/>
    <w:rsid w:val="00C412D6"/>
    <w:rsid w:val="00C41484"/>
    <w:rsid w:val="00C417E1"/>
    <w:rsid w:val="00C424AC"/>
    <w:rsid w:val="00C428BE"/>
    <w:rsid w:val="00C431AC"/>
    <w:rsid w:val="00C4436A"/>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BD6"/>
    <w:rsid w:val="00C60C4F"/>
    <w:rsid w:val="00C610CF"/>
    <w:rsid w:val="00C6130D"/>
    <w:rsid w:val="00C62B00"/>
    <w:rsid w:val="00C63783"/>
    <w:rsid w:val="00C65B49"/>
    <w:rsid w:val="00C661EE"/>
    <w:rsid w:val="00C67DF4"/>
    <w:rsid w:val="00C715D7"/>
    <w:rsid w:val="00C73794"/>
    <w:rsid w:val="00C74A32"/>
    <w:rsid w:val="00C754D0"/>
    <w:rsid w:val="00C75D4B"/>
    <w:rsid w:val="00C75EB0"/>
    <w:rsid w:val="00C7650B"/>
    <w:rsid w:val="00C76DD0"/>
    <w:rsid w:val="00C80045"/>
    <w:rsid w:val="00C80221"/>
    <w:rsid w:val="00C80612"/>
    <w:rsid w:val="00C80756"/>
    <w:rsid w:val="00C81A45"/>
    <w:rsid w:val="00C86884"/>
    <w:rsid w:val="00C87108"/>
    <w:rsid w:val="00C87D63"/>
    <w:rsid w:val="00C91669"/>
    <w:rsid w:val="00C9208B"/>
    <w:rsid w:val="00C92293"/>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1C9D"/>
    <w:rsid w:val="00CB2C41"/>
    <w:rsid w:val="00CB30B5"/>
    <w:rsid w:val="00CB310C"/>
    <w:rsid w:val="00CB40EB"/>
    <w:rsid w:val="00CB5799"/>
    <w:rsid w:val="00CB5B28"/>
    <w:rsid w:val="00CB5E8C"/>
    <w:rsid w:val="00CB6674"/>
    <w:rsid w:val="00CC1799"/>
    <w:rsid w:val="00CC431F"/>
    <w:rsid w:val="00CC5DD7"/>
    <w:rsid w:val="00CC6700"/>
    <w:rsid w:val="00CC68CB"/>
    <w:rsid w:val="00CC6A03"/>
    <w:rsid w:val="00CC6B83"/>
    <w:rsid w:val="00CC6F9A"/>
    <w:rsid w:val="00CD06D1"/>
    <w:rsid w:val="00CD0CBA"/>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092C"/>
    <w:rsid w:val="00CE11C9"/>
    <w:rsid w:val="00CE1819"/>
    <w:rsid w:val="00CE2525"/>
    <w:rsid w:val="00CE25F1"/>
    <w:rsid w:val="00CE37BB"/>
    <w:rsid w:val="00CE3822"/>
    <w:rsid w:val="00CE3C25"/>
    <w:rsid w:val="00CE4C16"/>
    <w:rsid w:val="00CE69C1"/>
    <w:rsid w:val="00CE736D"/>
    <w:rsid w:val="00CF1F6A"/>
    <w:rsid w:val="00CF2163"/>
    <w:rsid w:val="00CF24CA"/>
    <w:rsid w:val="00CF32DA"/>
    <w:rsid w:val="00CF3DA1"/>
    <w:rsid w:val="00CF4430"/>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3EDA"/>
    <w:rsid w:val="00D1428B"/>
    <w:rsid w:val="00D14A49"/>
    <w:rsid w:val="00D160AA"/>
    <w:rsid w:val="00D166DF"/>
    <w:rsid w:val="00D202A1"/>
    <w:rsid w:val="00D2065E"/>
    <w:rsid w:val="00D20D87"/>
    <w:rsid w:val="00D20EA1"/>
    <w:rsid w:val="00D21C61"/>
    <w:rsid w:val="00D2236D"/>
    <w:rsid w:val="00D22439"/>
    <w:rsid w:val="00D229D0"/>
    <w:rsid w:val="00D238B9"/>
    <w:rsid w:val="00D245A7"/>
    <w:rsid w:val="00D2775B"/>
    <w:rsid w:val="00D3114C"/>
    <w:rsid w:val="00D319DD"/>
    <w:rsid w:val="00D33389"/>
    <w:rsid w:val="00D35265"/>
    <w:rsid w:val="00D36795"/>
    <w:rsid w:val="00D374E7"/>
    <w:rsid w:val="00D41914"/>
    <w:rsid w:val="00D42C86"/>
    <w:rsid w:val="00D42F0B"/>
    <w:rsid w:val="00D42FAF"/>
    <w:rsid w:val="00D46A1C"/>
    <w:rsid w:val="00D50A08"/>
    <w:rsid w:val="00D52AB1"/>
    <w:rsid w:val="00D5515E"/>
    <w:rsid w:val="00D5539E"/>
    <w:rsid w:val="00D568D6"/>
    <w:rsid w:val="00D60383"/>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2F84"/>
    <w:rsid w:val="00D75651"/>
    <w:rsid w:val="00D76C57"/>
    <w:rsid w:val="00D76ECA"/>
    <w:rsid w:val="00D80117"/>
    <w:rsid w:val="00D81B30"/>
    <w:rsid w:val="00D81C42"/>
    <w:rsid w:val="00D81CB9"/>
    <w:rsid w:val="00D821A3"/>
    <w:rsid w:val="00D82DBF"/>
    <w:rsid w:val="00D8519B"/>
    <w:rsid w:val="00D86054"/>
    <w:rsid w:val="00D860E1"/>
    <w:rsid w:val="00D86300"/>
    <w:rsid w:val="00D86504"/>
    <w:rsid w:val="00D86F81"/>
    <w:rsid w:val="00D8712F"/>
    <w:rsid w:val="00D87EFA"/>
    <w:rsid w:val="00D90546"/>
    <w:rsid w:val="00D914F4"/>
    <w:rsid w:val="00D93336"/>
    <w:rsid w:val="00D936DC"/>
    <w:rsid w:val="00DA07F7"/>
    <w:rsid w:val="00DA1A9E"/>
    <w:rsid w:val="00DA1B76"/>
    <w:rsid w:val="00DA3029"/>
    <w:rsid w:val="00DA3E03"/>
    <w:rsid w:val="00DA64E0"/>
    <w:rsid w:val="00DA67BE"/>
    <w:rsid w:val="00DA7E70"/>
    <w:rsid w:val="00DB07BC"/>
    <w:rsid w:val="00DB196C"/>
    <w:rsid w:val="00DB19A3"/>
    <w:rsid w:val="00DB1F87"/>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3AD7"/>
    <w:rsid w:val="00DD48B1"/>
    <w:rsid w:val="00DD4A4D"/>
    <w:rsid w:val="00DD4F5D"/>
    <w:rsid w:val="00DD56DF"/>
    <w:rsid w:val="00DD5C5D"/>
    <w:rsid w:val="00DD5DE5"/>
    <w:rsid w:val="00DE096E"/>
    <w:rsid w:val="00DE0DEB"/>
    <w:rsid w:val="00DE2281"/>
    <w:rsid w:val="00DE457A"/>
    <w:rsid w:val="00DE4B3C"/>
    <w:rsid w:val="00DE4E27"/>
    <w:rsid w:val="00DE6F1D"/>
    <w:rsid w:val="00DE6FE6"/>
    <w:rsid w:val="00DF0837"/>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5EA8"/>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FD8"/>
    <w:rsid w:val="00E337BA"/>
    <w:rsid w:val="00E33B67"/>
    <w:rsid w:val="00E342DD"/>
    <w:rsid w:val="00E34762"/>
    <w:rsid w:val="00E35257"/>
    <w:rsid w:val="00E356AB"/>
    <w:rsid w:val="00E35A1D"/>
    <w:rsid w:val="00E372A5"/>
    <w:rsid w:val="00E37346"/>
    <w:rsid w:val="00E378B9"/>
    <w:rsid w:val="00E408DF"/>
    <w:rsid w:val="00E41D99"/>
    <w:rsid w:val="00E42220"/>
    <w:rsid w:val="00E427BD"/>
    <w:rsid w:val="00E42892"/>
    <w:rsid w:val="00E42B47"/>
    <w:rsid w:val="00E42C4A"/>
    <w:rsid w:val="00E437A1"/>
    <w:rsid w:val="00E44732"/>
    <w:rsid w:val="00E44BB1"/>
    <w:rsid w:val="00E46CD9"/>
    <w:rsid w:val="00E47BF9"/>
    <w:rsid w:val="00E5047C"/>
    <w:rsid w:val="00E507A1"/>
    <w:rsid w:val="00E51651"/>
    <w:rsid w:val="00E52B74"/>
    <w:rsid w:val="00E52E88"/>
    <w:rsid w:val="00E53FAA"/>
    <w:rsid w:val="00E54216"/>
    <w:rsid w:val="00E5431E"/>
    <w:rsid w:val="00E54BCD"/>
    <w:rsid w:val="00E55254"/>
    <w:rsid w:val="00E559F6"/>
    <w:rsid w:val="00E563DF"/>
    <w:rsid w:val="00E5646E"/>
    <w:rsid w:val="00E564C1"/>
    <w:rsid w:val="00E5684A"/>
    <w:rsid w:val="00E60604"/>
    <w:rsid w:val="00E61A45"/>
    <w:rsid w:val="00E6298A"/>
    <w:rsid w:val="00E6349E"/>
    <w:rsid w:val="00E640E1"/>
    <w:rsid w:val="00E654FD"/>
    <w:rsid w:val="00E66B2E"/>
    <w:rsid w:val="00E66F59"/>
    <w:rsid w:val="00E67204"/>
    <w:rsid w:val="00E7019F"/>
    <w:rsid w:val="00E70CF4"/>
    <w:rsid w:val="00E7196E"/>
    <w:rsid w:val="00E72C6A"/>
    <w:rsid w:val="00E731A1"/>
    <w:rsid w:val="00E743FB"/>
    <w:rsid w:val="00E74852"/>
    <w:rsid w:val="00E74FE4"/>
    <w:rsid w:val="00E75DF0"/>
    <w:rsid w:val="00E7632B"/>
    <w:rsid w:val="00E770AB"/>
    <w:rsid w:val="00E801DE"/>
    <w:rsid w:val="00E81367"/>
    <w:rsid w:val="00E8230E"/>
    <w:rsid w:val="00E82DF1"/>
    <w:rsid w:val="00E831C3"/>
    <w:rsid w:val="00E84B8C"/>
    <w:rsid w:val="00E85104"/>
    <w:rsid w:val="00E85487"/>
    <w:rsid w:val="00E85FEA"/>
    <w:rsid w:val="00E90C95"/>
    <w:rsid w:val="00E9142F"/>
    <w:rsid w:val="00E93213"/>
    <w:rsid w:val="00E952B1"/>
    <w:rsid w:val="00E95C22"/>
    <w:rsid w:val="00E95DF3"/>
    <w:rsid w:val="00E9665C"/>
    <w:rsid w:val="00E97161"/>
    <w:rsid w:val="00E974F2"/>
    <w:rsid w:val="00E97A2C"/>
    <w:rsid w:val="00E97B22"/>
    <w:rsid w:val="00EA0469"/>
    <w:rsid w:val="00EA0560"/>
    <w:rsid w:val="00EA057F"/>
    <w:rsid w:val="00EA2F59"/>
    <w:rsid w:val="00EA32AB"/>
    <w:rsid w:val="00EA4C11"/>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174"/>
    <w:rsid w:val="00ED1312"/>
    <w:rsid w:val="00ED39EF"/>
    <w:rsid w:val="00ED3C0A"/>
    <w:rsid w:val="00ED53E3"/>
    <w:rsid w:val="00ED5F43"/>
    <w:rsid w:val="00ED73DC"/>
    <w:rsid w:val="00ED7F10"/>
    <w:rsid w:val="00EE07DB"/>
    <w:rsid w:val="00EE1511"/>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600D"/>
    <w:rsid w:val="00F07D95"/>
    <w:rsid w:val="00F1450E"/>
    <w:rsid w:val="00F158A3"/>
    <w:rsid w:val="00F165ED"/>
    <w:rsid w:val="00F16DCF"/>
    <w:rsid w:val="00F2017D"/>
    <w:rsid w:val="00F2052C"/>
    <w:rsid w:val="00F226AB"/>
    <w:rsid w:val="00F24980"/>
    <w:rsid w:val="00F259B6"/>
    <w:rsid w:val="00F30FC5"/>
    <w:rsid w:val="00F3118B"/>
    <w:rsid w:val="00F31940"/>
    <w:rsid w:val="00F32B78"/>
    <w:rsid w:val="00F32E7B"/>
    <w:rsid w:val="00F35D63"/>
    <w:rsid w:val="00F36612"/>
    <w:rsid w:val="00F37412"/>
    <w:rsid w:val="00F3754A"/>
    <w:rsid w:val="00F42885"/>
    <w:rsid w:val="00F43C4D"/>
    <w:rsid w:val="00F451AA"/>
    <w:rsid w:val="00F45C0D"/>
    <w:rsid w:val="00F460CF"/>
    <w:rsid w:val="00F46B8A"/>
    <w:rsid w:val="00F47B9F"/>
    <w:rsid w:val="00F5061C"/>
    <w:rsid w:val="00F50C8A"/>
    <w:rsid w:val="00F528DE"/>
    <w:rsid w:val="00F549DA"/>
    <w:rsid w:val="00F54B34"/>
    <w:rsid w:val="00F550EE"/>
    <w:rsid w:val="00F555BB"/>
    <w:rsid w:val="00F5666F"/>
    <w:rsid w:val="00F576DA"/>
    <w:rsid w:val="00F5775A"/>
    <w:rsid w:val="00F578F4"/>
    <w:rsid w:val="00F60279"/>
    <w:rsid w:val="00F61833"/>
    <w:rsid w:val="00F62CAB"/>
    <w:rsid w:val="00F62D7D"/>
    <w:rsid w:val="00F638F7"/>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556"/>
    <w:rsid w:val="00F73B45"/>
    <w:rsid w:val="00F740C2"/>
    <w:rsid w:val="00F7567D"/>
    <w:rsid w:val="00F756D9"/>
    <w:rsid w:val="00F77176"/>
    <w:rsid w:val="00F77AE4"/>
    <w:rsid w:val="00F77ECA"/>
    <w:rsid w:val="00F8074B"/>
    <w:rsid w:val="00F80984"/>
    <w:rsid w:val="00F81D3D"/>
    <w:rsid w:val="00F82E88"/>
    <w:rsid w:val="00F83208"/>
    <w:rsid w:val="00F83AC8"/>
    <w:rsid w:val="00F8416F"/>
    <w:rsid w:val="00F84A8F"/>
    <w:rsid w:val="00F85A34"/>
    <w:rsid w:val="00F8659E"/>
    <w:rsid w:val="00F94B64"/>
    <w:rsid w:val="00F95D6C"/>
    <w:rsid w:val="00F95F92"/>
    <w:rsid w:val="00F963B0"/>
    <w:rsid w:val="00F9796B"/>
    <w:rsid w:val="00F97A80"/>
    <w:rsid w:val="00FA0252"/>
    <w:rsid w:val="00FA08C4"/>
    <w:rsid w:val="00FA0E61"/>
    <w:rsid w:val="00FA2095"/>
    <w:rsid w:val="00FA2E02"/>
    <w:rsid w:val="00FA5510"/>
    <w:rsid w:val="00FA56D1"/>
    <w:rsid w:val="00FA6002"/>
    <w:rsid w:val="00FA676C"/>
    <w:rsid w:val="00FA6F13"/>
    <w:rsid w:val="00FA7AC9"/>
    <w:rsid w:val="00FA7CCA"/>
    <w:rsid w:val="00FB1946"/>
    <w:rsid w:val="00FB267D"/>
    <w:rsid w:val="00FB3915"/>
    <w:rsid w:val="00FB3DBE"/>
    <w:rsid w:val="00FB4510"/>
    <w:rsid w:val="00FB56BE"/>
    <w:rsid w:val="00FB6720"/>
    <w:rsid w:val="00FB69EB"/>
    <w:rsid w:val="00FB7499"/>
    <w:rsid w:val="00FC04C8"/>
    <w:rsid w:val="00FC0721"/>
    <w:rsid w:val="00FC15AF"/>
    <w:rsid w:val="00FC2A18"/>
    <w:rsid w:val="00FC31A7"/>
    <w:rsid w:val="00FC31D1"/>
    <w:rsid w:val="00FC348A"/>
    <w:rsid w:val="00FC3FF3"/>
    <w:rsid w:val="00FC42D0"/>
    <w:rsid w:val="00FC504A"/>
    <w:rsid w:val="00FC61B0"/>
    <w:rsid w:val="00FD0793"/>
    <w:rsid w:val="00FD0E4B"/>
    <w:rsid w:val="00FD0E80"/>
    <w:rsid w:val="00FD1E41"/>
    <w:rsid w:val="00FD39AE"/>
    <w:rsid w:val="00FD3C15"/>
    <w:rsid w:val="00FD4F98"/>
    <w:rsid w:val="00FD50AF"/>
    <w:rsid w:val="00FD53C6"/>
    <w:rsid w:val="00FD785F"/>
    <w:rsid w:val="00FE1399"/>
    <w:rsid w:val="00FE2071"/>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04A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bezpunkw">
    <w:name w:val="bez punków"/>
    <w:basedOn w:val="Normalny"/>
    <w:link w:val="bezpunkwZnak"/>
    <w:qFormat/>
    <w:rsid w:val="009425B0"/>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425B0"/>
    <w:rPr>
      <w:rFonts w:ascii="Calibri" w:eastAsia="Times New Roman" w:hAnsi="Calibri" w:cs="Times New Roman"/>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584846934">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umowy - OPZ-Opis przedmiotu zamówienia.docx</dmsv2BaseFileName>
    <dmsv2BaseDisplayName xmlns="http://schemas.microsoft.com/sharepoint/v3">Załącznik nr 4 do umowy - OPZ-Opis przedmiotu zamówienia</dmsv2BaseDisplayName>
    <dmsv2SWPP2ObjectNumber xmlns="http://schemas.microsoft.com/sharepoint/v3" xsi:nil="true"/>
    <dmsv2SWPP2SumMD5 xmlns="http://schemas.microsoft.com/sharepoint/v3">e90d2dd53be251de7acee1f607bd4bc3</dmsv2SWPP2SumMD5>
    <dmsv2BaseMoved xmlns="http://schemas.microsoft.com/sharepoint/v3">false</dmsv2BaseMoved>
    <dmsv2BaseIsSensitive xmlns="http://schemas.microsoft.com/sharepoint/v3">true</dmsv2BaseIsSensitive>
    <dmsv2SWPP2IDSWPP2 xmlns="http://schemas.microsoft.com/sharepoint/v3">700484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23881869</dmsv2BaseClientSystemDocumentID>
    <dmsv2BaseModifiedByID xmlns="http://schemas.microsoft.com/sharepoint/v3">12100491</dmsv2BaseModifiedByID>
    <dmsv2BaseCreatedByID xmlns="http://schemas.microsoft.com/sharepoint/v3">12100491</dmsv2BaseCreatedByID>
    <dmsv2SWPP2ObjectDepartment xmlns="http://schemas.microsoft.com/sharepoint/v3">00000001000700080000000900080000</dmsv2SWPP2ObjectDepartment>
    <dmsv2SWPP2ObjectName xmlns="http://schemas.microsoft.com/sharepoint/v3">Wniosek</dmsv2SWPP2ObjectName>
    <_dlc_DocId xmlns="a19cb1c7-c5c7-46d4-85ae-d83685407bba">JEUP5JKVCYQC-1440096624-1136</_dlc_DocId>
    <_dlc_DocIdUrl xmlns="a19cb1c7-c5c7-46d4-85ae-d83685407bba">
      <Url>https://swpp2.dms.gkpge.pl/sites/41/_layouts/15/DocIdRedir.aspx?ID=JEUP5JKVCYQC-1440096624-1136</Url>
      <Description>JEUP5JKVCYQC-1440096624-1136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8A45DA98-89C4-413D-8725-C3AC0A22BD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19252B-FCA8-4220-B4E4-A8D84322945E}">
  <ds:schemaRefs>
    <ds:schemaRef ds:uri="http://schemas.openxmlformats.org/officeDocument/2006/bibliography"/>
  </ds:schemaRefs>
</ds:datastoreItem>
</file>

<file path=customXml/itemProps5.xml><?xml version="1.0" encoding="utf-8"?>
<ds:datastoreItem xmlns:ds="http://schemas.openxmlformats.org/officeDocument/2006/customXml" ds:itemID="{9818E8AF-3F79-414A-A8BE-DC231E91AC46}">
  <ds:schemaRefs>
    <ds:schemaRef ds:uri="http://schemas.microsoft.com/sharepoint/events"/>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1543</Words>
  <Characters>9264</Characters>
  <Application>Microsoft Office Word</Application>
  <DocSecurity>0</DocSecurity>
  <Lines>77</Lines>
  <Paragraphs>21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10786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Brodniewicz Agnieszka [PGE Dystr. O.Skarżysko-Kam.]</cp:lastModifiedBy>
  <cp:revision>2</cp:revision>
  <cp:lastPrinted>2025-12-01T11:38:00Z</cp:lastPrinted>
  <dcterms:created xsi:type="dcterms:W3CDTF">2025-12-04T13:25:00Z</dcterms:created>
  <dcterms:modified xsi:type="dcterms:W3CDTF">2025-12-04T13:25:00Z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_dlc_DocIdItemGuid">
    <vt:lpwstr>c572f480-6af8-4b68-a474-9776dbd4fab6</vt:lpwstr>
  </property>
</Properties>
</file>